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BD" w:rsidRDefault="004F64B1" w:rsidP="004F64B1">
      <w:pPr>
        <w:tabs>
          <w:tab w:val="left" w:pos="563"/>
          <w:tab w:val="center" w:pos="4770"/>
        </w:tabs>
        <w:rPr>
          <w:b/>
        </w:rPr>
      </w:pPr>
      <w:r>
        <w:rPr>
          <w:b/>
        </w:rPr>
        <w:tab/>
      </w:r>
      <w:r>
        <w:rPr>
          <w:b/>
        </w:rPr>
        <w:tab/>
      </w:r>
      <w:r w:rsidR="00CA4B32" w:rsidRPr="0035235D">
        <w:rPr>
          <w:b/>
        </w:rPr>
        <w:t>Д</w:t>
      </w:r>
      <w:r w:rsidR="0093394D">
        <w:rPr>
          <w:b/>
        </w:rPr>
        <w:t>оговор</w:t>
      </w:r>
      <w:r w:rsidR="00CA4B32" w:rsidRPr="0035235D">
        <w:rPr>
          <w:b/>
        </w:rPr>
        <w:t xml:space="preserve"> </w:t>
      </w:r>
      <w:r w:rsidR="001A1200">
        <w:rPr>
          <w:b/>
        </w:rPr>
        <w:t xml:space="preserve"> </w:t>
      </w:r>
    </w:p>
    <w:p w:rsidR="00CA4B32" w:rsidRDefault="0093394D" w:rsidP="0093394D">
      <w:pPr>
        <w:tabs>
          <w:tab w:val="left" w:pos="563"/>
          <w:tab w:val="center" w:pos="4770"/>
        </w:tabs>
        <w:rPr>
          <w:b/>
        </w:rPr>
      </w:pPr>
      <w:r>
        <w:rPr>
          <w:b/>
        </w:rPr>
        <w:t xml:space="preserve">                                                     </w:t>
      </w:r>
      <w:r w:rsidR="00AB7B3D">
        <w:rPr>
          <w:b/>
        </w:rPr>
        <w:t>транспортной экспедиции № ______________</w:t>
      </w:r>
    </w:p>
    <w:p w:rsidR="00CA4B32" w:rsidRDefault="00CA4B32" w:rsidP="00CA4B32">
      <w:pPr>
        <w:jc w:val="center"/>
        <w:rPr>
          <w:b/>
        </w:rPr>
      </w:pPr>
    </w:p>
    <w:p w:rsidR="005B0DA2" w:rsidRPr="005A1BBB" w:rsidRDefault="005B0DA2">
      <w:pPr>
        <w:tabs>
          <w:tab w:val="left" w:pos="708"/>
          <w:tab w:val="left" w:pos="1416"/>
          <w:tab w:val="left" w:pos="2124"/>
          <w:tab w:val="left" w:pos="2832"/>
          <w:tab w:val="left" w:pos="3540"/>
          <w:tab w:val="left" w:pos="4678"/>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497"/>
        <w:jc w:val="both"/>
      </w:pPr>
    </w:p>
    <w:p w:rsidR="00CA4B32" w:rsidRDefault="005B0DA2" w:rsidP="00FE0D67">
      <w:pPr>
        <w:tabs>
          <w:tab w:val="left" w:pos="708"/>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180"/>
        <w:jc w:val="both"/>
        <w:rPr>
          <w:color w:val="FF00FF"/>
        </w:rPr>
      </w:pPr>
      <w:r w:rsidRPr="005A1BBB">
        <w:t>г.</w:t>
      </w:r>
      <w:r w:rsidR="003033DA">
        <w:t xml:space="preserve"> Нижний Новгород</w:t>
      </w:r>
      <w:r w:rsidRPr="005A1BBB">
        <w:tab/>
      </w:r>
      <w:r w:rsidRPr="005A1BBB">
        <w:tab/>
      </w:r>
      <w:r w:rsidRPr="005A1BBB">
        <w:tab/>
      </w:r>
      <w:r w:rsidRPr="005A1BBB">
        <w:tab/>
      </w:r>
      <w:r w:rsidRPr="005A1BBB">
        <w:tab/>
      </w:r>
      <w:r w:rsidRPr="005A1BBB">
        <w:tab/>
      </w:r>
      <w:r w:rsidR="00FE0D67" w:rsidRPr="005A1BBB">
        <w:tab/>
      </w:r>
      <w:r w:rsidR="00FE0D67" w:rsidRPr="005A1BBB">
        <w:tab/>
        <w:t>«</w:t>
      </w:r>
      <w:r w:rsidR="003272C6" w:rsidRPr="003272C6">
        <w:t>__</w:t>
      </w:r>
      <w:r w:rsidR="00FE0D67" w:rsidRPr="005A1BBB">
        <w:t>»</w:t>
      </w:r>
      <w:r w:rsidR="002042E0">
        <w:t xml:space="preserve"> </w:t>
      </w:r>
      <w:r w:rsidR="003272C6" w:rsidRPr="003272C6">
        <w:t>_______</w:t>
      </w:r>
      <w:r w:rsidRPr="005A1BBB">
        <w:t>20</w:t>
      </w:r>
      <w:r w:rsidR="00270773">
        <w:t>1</w:t>
      </w:r>
      <w:r w:rsidR="00C95C63">
        <w:t>8</w:t>
      </w:r>
      <w:r w:rsidR="0086085A">
        <w:t xml:space="preserve"> </w:t>
      </w:r>
      <w:r w:rsidRPr="005A1BBB">
        <w:t>г</w:t>
      </w:r>
      <w:r w:rsidR="0086085A">
        <w:t>.</w:t>
      </w:r>
      <w:r w:rsidRPr="005A1BBB">
        <w:rPr>
          <w:color w:val="FF00FF"/>
        </w:rPr>
        <w:t xml:space="preserve"> </w:t>
      </w:r>
    </w:p>
    <w:p w:rsidR="004F02FB" w:rsidRDefault="004F02FB" w:rsidP="00FE0D67">
      <w:pPr>
        <w:tabs>
          <w:tab w:val="left" w:pos="708"/>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180"/>
        <w:jc w:val="both"/>
        <w:rPr>
          <w:color w:val="FF00FF"/>
        </w:rPr>
      </w:pPr>
    </w:p>
    <w:p w:rsidR="004F02FB" w:rsidRDefault="004F02FB" w:rsidP="00FE0D67">
      <w:pPr>
        <w:tabs>
          <w:tab w:val="left" w:pos="708"/>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180"/>
        <w:jc w:val="both"/>
        <w:rPr>
          <w:color w:val="FF00FF"/>
        </w:rPr>
      </w:pPr>
    </w:p>
    <w:p w:rsidR="001A618B" w:rsidRPr="00747D31" w:rsidRDefault="00FF11A4" w:rsidP="007E48D5">
      <w:pPr>
        <w:ind w:firstLine="708"/>
        <w:jc w:val="both"/>
        <w:rPr>
          <w:sz w:val="22"/>
          <w:szCs w:val="22"/>
        </w:rPr>
      </w:pPr>
      <w:r w:rsidRPr="00747D31">
        <w:rPr>
          <w:b/>
          <w:bCs/>
          <w:sz w:val="22"/>
          <w:szCs w:val="22"/>
        </w:rPr>
        <w:t>ООО «Региональный таможенный представитель</w:t>
      </w:r>
      <w:r w:rsidR="001A618B" w:rsidRPr="00747D31">
        <w:rPr>
          <w:b/>
          <w:i/>
          <w:sz w:val="22"/>
          <w:szCs w:val="22"/>
        </w:rPr>
        <w:t>»</w:t>
      </w:r>
      <w:r w:rsidR="001A618B" w:rsidRPr="00747D31">
        <w:rPr>
          <w:sz w:val="22"/>
          <w:szCs w:val="22"/>
        </w:rPr>
        <w:t xml:space="preserve">,  именуемое в дальнейшем </w:t>
      </w:r>
      <w:r w:rsidR="001A618B" w:rsidRPr="00747D31">
        <w:rPr>
          <w:b/>
          <w:sz w:val="22"/>
          <w:szCs w:val="22"/>
        </w:rPr>
        <w:t>«</w:t>
      </w:r>
      <w:r w:rsidR="00176BA9" w:rsidRPr="00747D31">
        <w:rPr>
          <w:b/>
          <w:sz w:val="22"/>
          <w:szCs w:val="22"/>
        </w:rPr>
        <w:t>Экспедитор</w:t>
      </w:r>
      <w:r w:rsidR="001A618B" w:rsidRPr="00747D31">
        <w:rPr>
          <w:b/>
          <w:sz w:val="22"/>
          <w:szCs w:val="22"/>
        </w:rPr>
        <w:t>»</w:t>
      </w:r>
      <w:r w:rsidR="001A618B" w:rsidRPr="00747D31">
        <w:rPr>
          <w:sz w:val="22"/>
          <w:szCs w:val="22"/>
        </w:rPr>
        <w:t xml:space="preserve">, </w:t>
      </w:r>
      <w:r w:rsidRPr="00747D31">
        <w:rPr>
          <w:sz w:val="22"/>
          <w:szCs w:val="22"/>
        </w:rPr>
        <w:t xml:space="preserve">в лице </w:t>
      </w:r>
      <w:r w:rsidR="006F343D" w:rsidRPr="00747D31">
        <w:rPr>
          <w:sz w:val="22"/>
          <w:szCs w:val="22"/>
        </w:rPr>
        <w:t xml:space="preserve">директора </w:t>
      </w:r>
      <w:r w:rsidR="00206869">
        <w:rPr>
          <w:sz w:val="22"/>
          <w:szCs w:val="22"/>
        </w:rPr>
        <w:t>Панькова А.В.</w:t>
      </w:r>
      <w:r w:rsidR="006F343D" w:rsidRPr="00747D31">
        <w:rPr>
          <w:sz w:val="22"/>
          <w:szCs w:val="22"/>
        </w:rPr>
        <w:t>, действующего</w:t>
      </w:r>
      <w:r w:rsidRPr="00747D31">
        <w:rPr>
          <w:sz w:val="22"/>
          <w:szCs w:val="22"/>
        </w:rPr>
        <w:t xml:space="preserve"> н</w:t>
      </w:r>
      <w:r w:rsidR="006F343D" w:rsidRPr="00747D31">
        <w:rPr>
          <w:sz w:val="22"/>
          <w:szCs w:val="22"/>
        </w:rPr>
        <w:t>а основан</w:t>
      </w:r>
      <w:r w:rsidR="00206869">
        <w:rPr>
          <w:sz w:val="22"/>
          <w:szCs w:val="22"/>
        </w:rPr>
        <w:t xml:space="preserve">ии Устава, </w:t>
      </w:r>
      <w:r w:rsidR="001A618B" w:rsidRPr="00747D31">
        <w:rPr>
          <w:sz w:val="22"/>
          <w:szCs w:val="22"/>
        </w:rPr>
        <w:t>с одной стороны, и</w:t>
      </w:r>
      <w:r w:rsidR="007E48D5" w:rsidRPr="00747D31">
        <w:rPr>
          <w:sz w:val="22"/>
          <w:szCs w:val="22"/>
        </w:rPr>
        <w:t xml:space="preserve"> _________________________________________________________</w:t>
      </w:r>
      <w:r w:rsidR="001A618B" w:rsidRPr="00747D31">
        <w:rPr>
          <w:sz w:val="22"/>
          <w:szCs w:val="22"/>
        </w:rPr>
        <w:t xml:space="preserve">, именуемое в дальнейшем </w:t>
      </w:r>
      <w:r w:rsidR="001A618B" w:rsidRPr="00747D31">
        <w:rPr>
          <w:b/>
          <w:sz w:val="22"/>
          <w:szCs w:val="22"/>
        </w:rPr>
        <w:t>«</w:t>
      </w:r>
      <w:r w:rsidR="00176BA9" w:rsidRPr="00747D31">
        <w:rPr>
          <w:b/>
          <w:sz w:val="22"/>
          <w:szCs w:val="22"/>
        </w:rPr>
        <w:t>Клиент</w:t>
      </w:r>
      <w:r w:rsidR="001A618B" w:rsidRPr="00747D31">
        <w:rPr>
          <w:b/>
          <w:sz w:val="22"/>
          <w:szCs w:val="22"/>
        </w:rPr>
        <w:t>»,</w:t>
      </w:r>
      <w:r w:rsidR="002042E0" w:rsidRPr="00747D31">
        <w:rPr>
          <w:sz w:val="22"/>
          <w:szCs w:val="22"/>
        </w:rPr>
        <w:t xml:space="preserve"> в лице </w:t>
      </w:r>
      <w:r w:rsidR="003272C6" w:rsidRPr="00747D31">
        <w:rPr>
          <w:sz w:val="22"/>
          <w:szCs w:val="22"/>
        </w:rPr>
        <w:t>_______________________________</w:t>
      </w:r>
      <w:r w:rsidR="001A618B" w:rsidRPr="00747D31">
        <w:rPr>
          <w:sz w:val="22"/>
          <w:szCs w:val="22"/>
        </w:rPr>
        <w:t xml:space="preserve">, действующего на основании  </w:t>
      </w:r>
      <w:r w:rsidR="00FC50BD" w:rsidRPr="00747D31">
        <w:rPr>
          <w:sz w:val="22"/>
          <w:szCs w:val="22"/>
        </w:rPr>
        <w:t>________________________</w:t>
      </w:r>
      <w:r w:rsidR="008D3FAE" w:rsidRPr="00747D31">
        <w:rPr>
          <w:i/>
          <w:sz w:val="22"/>
          <w:szCs w:val="22"/>
        </w:rPr>
        <w:t>,</w:t>
      </w:r>
      <w:r w:rsidR="001A618B" w:rsidRPr="00747D31">
        <w:rPr>
          <w:sz w:val="22"/>
          <w:szCs w:val="22"/>
        </w:rPr>
        <w:t xml:space="preserve"> с другой стороны, именуемые в дальнейшем  «Стороны», пришли к соглашению о нижеследующем:</w:t>
      </w:r>
    </w:p>
    <w:p w:rsidR="001A618B" w:rsidRPr="00747D31" w:rsidRDefault="001A618B" w:rsidP="00FC50BD">
      <w:pPr>
        <w:pStyle w:val="a3"/>
        <w:tabs>
          <w:tab w:val="clear" w:pos="708"/>
          <w:tab w:val="left" w:pos="0"/>
        </w:tabs>
        <w:ind w:right="-180"/>
        <w:rPr>
          <w:rFonts w:ascii="Times New Roman" w:hAnsi="Times New Roman" w:cs="Times New Roman"/>
        </w:rPr>
      </w:pPr>
    </w:p>
    <w:p w:rsidR="001A618B" w:rsidRPr="00747D31" w:rsidRDefault="005724F2" w:rsidP="00FC50BD">
      <w:pPr>
        <w:numPr>
          <w:ilvl w:val="0"/>
          <w:numId w:val="8"/>
        </w:numPr>
        <w:tabs>
          <w:tab w:val="clear" w:pos="465"/>
          <w:tab w:val="left" w:pos="0"/>
        </w:tabs>
        <w:autoSpaceDE/>
        <w:autoSpaceDN/>
        <w:ind w:left="0" w:firstLine="0"/>
        <w:jc w:val="center"/>
        <w:rPr>
          <w:b/>
          <w:sz w:val="22"/>
          <w:szCs w:val="22"/>
        </w:rPr>
      </w:pPr>
      <w:r w:rsidRPr="00747D31">
        <w:rPr>
          <w:b/>
          <w:sz w:val="22"/>
          <w:szCs w:val="22"/>
        </w:rPr>
        <w:t>Предмет договора</w:t>
      </w:r>
    </w:p>
    <w:p w:rsidR="00362438" w:rsidRPr="00747D31" w:rsidRDefault="00176BA9" w:rsidP="007E48D5">
      <w:pPr>
        <w:pStyle w:val="ab"/>
        <w:numPr>
          <w:ilvl w:val="1"/>
          <w:numId w:val="8"/>
        </w:numPr>
        <w:jc w:val="both"/>
        <w:rPr>
          <w:sz w:val="22"/>
          <w:szCs w:val="22"/>
        </w:rPr>
      </w:pPr>
      <w:r w:rsidRPr="00747D31">
        <w:rPr>
          <w:sz w:val="22"/>
          <w:szCs w:val="22"/>
        </w:rPr>
        <w:t>Экспедитор</w:t>
      </w:r>
      <w:r w:rsidR="00FC50BD" w:rsidRPr="00747D31">
        <w:rPr>
          <w:sz w:val="22"/>
          <w:szCs w:val="22"/>
        </w:rPr>
        <w:t xml:space="preserve"> обязуется по поручению </w:t>
      </w:r>
      <w:r w:rsidRPr="00747D31">
        <w:rPr>
          <w:sz w:val="22"/>
          <w:szCs w:val="22"/>
        </w:rPr>
        <w:t>Клиента</w:t>
      </w:r>
      <w:r w:rsidR="00FC50BD" w:rsidRPr="00747D31">
        <w:rPr>
          <w:sz w:val="22"/>
          <w:szCs w:val="22"/>
        </w:rPr>
        <w:t xml:space="preserve">  за вознаграждение, от своего имени и за счет </w:t>
      </w:r>
      <w:r w:rsidR="007E48D5" w:rsidRPr="00747D31">
        <w:rPr>
          <w:sz w:val="22"/>
          <w:szCs w:val="22"/>
        </w:rPr>
        <w:t>Клиента</w:t>
      </w:r>
      <w:r w:rsidR="00362438" w:rsidRPr="00747D31">
        <w:rPr>
          <w:sz w:val="22"/>
          <w:szCs w:val="22"/>
        </w:rPr>
        <w:t xml:space="preserve"> </w:t>
      </w:r>
    </w:p>
    <w:p w:rsidR="00E0087B" w:rsidRPr="00747D31" w:rsidRDefault="00FC50BD" w:rsidP="00E0087B">
      <w:pPr>
        <w:adjustRightInd w:val="0"/>
        <w:jc w:val="both"/>
        <w:rPr>
          <w:sz w:val="22"/>
          <w:szCs w:val="22"/>
        </w:rPr>
      </w:pPr>
      <w:r w:rsidRPr="00747D31">
        <w:rPr>
          <w:sz w:val="22"/>
          <w:szCs w:val="22"/>
        </w:rPr>
        <w:t xml:space="preserve">организовать выполнение определенного настоящим договором комплекса транспортно-экспедиторских услуг, связанных с перевозкой, хранением и доставкой грузов </w:t>
      </w:r>
      <w:r w:rsidR="00176BA9" w:rsidRPr="00747D31">
        <w:rPr>
          <w:sz w:val="22"/>
          <w:szCs w:val="22"/>
        </w:rPr>
        <w:t>Клиента</w:t>
      </w:r>
      <w:r w:rsidR="00362438" w:rsidRPr="00747D31">
        <w:rPr>
          <w:sz w:val="22"/>
          <w:szCs w:val="22"/>
        </w:rPr>
        <w:t xml:space="preserve">, </w:t>
      </w:r>
      <w:r w:rsidR="00E0087B" w:rsidRPr="00747D31">
        <w:rPr>
          <w:bCs/>
          <w:sz w:val="22"/>
          <w:szCs w:val="22"/>
        </w:rPr>
        <w:t xml:space="preserve">оформление документов, прием и выдача грузов, завоз-вывоз грузов, погрузочно-разгрузочные и складские услуги, информационные услуги, подготовка и дополнительное оборудование транспортных средств, услуги по организации страхования грузов, платежно-финансовых услуг, услуги по таможенному оформлению грузов и транспортных средств, а также разработка и согласование технических условий погрузки и крепления грузов, </w:t>
      </w:r>
      <w:r w:rsidR="00E0087B" w:rsidRPr="00747D31">
        <w:rPr>
          <w:sz w:val="22"/>
          <w:szCs w:val="22"/>
        </w:rPr>
        <w:t>контроль за соблюдением комплектной отгрузки оборудования, перемаркировка грузов, а также выполнять другие поручения Клиента:</w:t>
      </w:r>
    </w:p>
    <w:p w:rsidR="00FE0D67" w:rsidRPr="00747D31" w:rsidRDefault="00FE0D67" w:rsidP="00FC50BD">
      <w:pPr>
        <w:pStyle w:val="a4"/>
        <w:numPr>
          <w:ilvl w:val="1"/>
          <w:numId w:val="8"/>
        </w:numPr>
        <w:tabs>
          <w:tab w:val="clear" w:pos="1416"/>
          <w:tab w:val="clear" w:pos="2124"/>
          <w:tab w:val="clear" w:pos="2832"/>
          <w:tab w:val="clear" w:pos="3540"/>
          <w:tab w:val="clear" w:pos="3828"/>
          <w:tab w:val="clear" w:pos="4248"/>
          <w:tab w:val="clear" w:pos="4724"/>
          <w:tab w:val="clear" w:pos="5664"/>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left" w:pos="0"/>
          <w:tab w:val="left" w:pos="993"/>
          <w:tab w:val="num" w:pos="1134"/>
        </w:tabs>
        <w:autoSpaceDE/>
        <w:autoSpaceDN/>
        <w:ind w:left="0" w:right="0" w:firstLine="0"/>
        <w:rPr>
          <w:rFonts w:ascii="Times New Roman" w:hAnsi="Times New Roman" w:cs="Times New Roman"/>
          <w:lang w:val="ru-RU"/>
        </w:rPr>
      </w:pPr>
      <w:r w:rsidRPr="00747D31">
        <w:rPr>
          <w:rFonts w:ascii="Times New Roman" w:hAnsi="Times New Roman" w:cs="Times New Roman"/>
          <w:lang w:val="ru-RU"/>
        </w:rPr>
        <w:t xml:space="preserve">Условия осуществления транспортно-экспедиторского обслуживания оговариваются в </w:t>
      </w:r>
      <w:r w:rsidR="009B1698" w:rsidRPr="00747D31">
        <w:rPr>
          <w:rFonts w:ascii="Times New Roman" w:hAnsi="Times New Roman" w:cs="Times New Roman"/>
          <w:lang w:val="ru-RU"/>
        </w:rPr>
        <w:t>заявках (поручениях, образец приложение № 1</w:t>
      </w:r>
      <w:r w:rsidR="0070285D" w:rsidRPr="00747D31">
        <w:rPr>
          <w:rFonts w:ascii="Times New Roman" w:hAnsi="Times New Roman" w:cs="Times New Roman"/>
          <w:lang w:val="ru-RU"/>
        </w:rPr>
        <w:t>,</w:t>
      </w:r>
      <w:r w:rsidR="00362438" w:rsidRPr="00747D31">
        <w:rPr>
          <w:rFonts w:ascii="Times New Roman" w:hAnsi="Times New Roman" w:cs="Times New Roman"/>
          <w:lang w:val="ru-RU"/>
        </w:rPr>
        <w:t xml:space="preserve"> </w:t>
      </w:r>
      <w:r w:rsidR="0070285D" w:rsidRPr="00747D31">
        <w:rPr>
          <w:rFonts w:ascii="Times New Roman" w:hAnsi="Times New Roman" w:cs="Times New Roman"/>
          <w:lang w:val="ru-RU"/>
        </w:rPr>
        <w:t>№2</w:t>
      </w:r>
      <w:r w:rsidR="009B1698" w:rsidRPr="00747D31">
        <w:rPr>
          <w:rFonts w:ascii="Times New Roman" w:hAnsi="Times New Roman" w:cs="Times New Roman"/>
          <w:lang w:val="ru-RU"/>
        </w:rPr>
        <w:t xml:space="preserve">) </w:t>
      </w:r>
      <w:r w:rsidRPr="00747D31">
        <w:rPr>
          <w:rFonts w:ascii="Times New Roman" w:hAnsi="Times New Roman" w:cs="Times New Roman"/>
          <w:lang w:val="ru-RU"/>
        </w:rPr>
        <w:t xml:space="preserve">к настоящему договору, а именно: объем перевозок, номенклатура грузов, принадлежность контейнеров/вагонов, маршрут перевозок, тарифные ставки, дополнительные услуги и их стоимость, порядок расчетов </w:t>
      </w:r>
      <w:r w:rsidR="00176BA9" w:rsidRPr="00747D31">
        <w:rPr>
          <w:rFonts w:ascii="Times New Roman" w:hAnsi="Times New Roman" w:cs="Times New Roman"/>
          <w:lang w:val="ru-RU"/>
        </w:rPr>
        <w:t xml:space="preserve">Клиента </w:t>
      </w:r>
      <w:r w:rsidRPr="00747D31">
        <w:rPr>
          <w:rFonts w:ascii="Times New Roman" w:hAnsi="Times New Roman" w:cs="Times New Roman"/>
          <w:lang w:val="ru-RU"/>
        </w:rPr>
        <w:t xml:space="preserve"> с Экспедитором, другие вопросы, возникающие при осуществлении Сторонами </w:t>
      </w:r>
      <w:r w:rsidR="00176BA9" w:rsidRPr="00747D31">
        <w:rPr>
          <w:rFonts w:ascii="Times New Roman" w:hAnsi="Times New Roman" w:cs="Times New Roman"/>
          <w:lang w:val="ru-RU"/>
        </w:rPr>
        <w:t>д</w:t>
      </w:r>
      <w:r w:rsidRPr="00747D31">
        <w:rPr>
          <w:rFonts w:ascii="Times New Roman" w:hAnsi="Times New Roman" w:cs="Times New Roman"/>
          <w:lang w:val="ru-RU"/>
        </w:rPr>
        <w:t>оговора.</w:t>
      </w:r>
    </w:p>
    <w:p w:rsidR="00EC2004" w:rsidRPr="00747D31" w:rsidRDefault="00EC2004" w:rsidP="00EC2004">
      <w:pPr>
        <w:pStyle w:val="a4"/>
        <w:tabs>
          <w:tab w:val="clear" w:pos="1416"/>
          <w:tab w:val="clear" w:pos="2124"/>
          <w:tab w:val="clear" w:pos="2832"/>
          <w:tab w:val="clear" w:pos="3540"/>
          <w:tab w:val="clear" w:pos="3828"/>
          <w:tab w:val="clear" w:pos="4248"/>
          <w:tab w:val="clear" w:pos="4724"/>
          <w:tab w:val="clear" w:pos="5664"/>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left" w:pos="0"/>
          <w:tab w:val="left" w:pos="993"/>
        </w:tabs>
        <w:autoSpaceDE/>
        <w:autoSpaceDN/>
        <w:ind w:right="0"/>
        <w:rPr>
          <w:rFonts w:ascii="Times New Roman" w:hAnsi="Times New Roman" w:cs="Times New Roman"/>
          <w:lang w:val="ru-RU"/>
        </w:rPr>
      </w:pPr>
    </w:p>
    <w:p w:rsidR="005B0DA2" w:rsidRPr="00747D31" w:rsidRDefault="00EC2004" w:rsidP="00176BA9">
      <w:pPr>
        <w:pStyle w:val="ab"/>
        <w:numPr>
          <w:ilvl w:val="0"/>
          <w:numId w:val="8"/>
        </w:numPr>
        <w:tabs>
          <w:tab w:val="num" w:pos="540"/>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105"/>
        <w:jc w:val="center"/>
        <w:rPr>
          <w:b/>
          <w:bCs/>
          <w:sz w:val="22"/>
          <w:szCs w:val="22"/>
        </w:rPr>
      </w:pPr>
      <w:r w:rsidRPr="00747D31">
        <w:rPr>
          <w:b/>
          <w:bCs/>
          <w:sz w:val="22"/>
          <w:szCs w:val="22"/>
        </w:rPr>
        <w:t>Обязательства Сторон</w:t>
      </w:r>
    </w:p>
    <w:p w:rsidR="007D4C40" w:rsidRPr="00747D31" w:rsidRDefault="007D4C40" w:rsidP="00FC50BD">
      <w:pPr>
        <w:tabs>
          <w:tab w:val="num" w:pos="540"/>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left="465" w:right="-105"/>
        <w:jc w:val="both"/>
        <w:rPr>
          <w:b/>
          <w:bCs/>
          <w:sz w:val="22"/>
          <w:szCs w:val="22"/>
        </w:rPr>
      </w:pPr>
    </w:p>
    <w:p w:rsidR="004F02FB" w:rsidRPr="00747D31" w:rsidRDefault="00EC2004" w:rsidP="00FC50BD">
      <w:pPr>
        <w:numPr>
          <w:ilvl w:val="1"/>
          <w:numId w:val="8"/>
        </w:numPr>
        <w:tabs>
          <w:tab w:val="clear" w:pos="465"/>
          <w:tab w:val="num" w:pos="0"/>
        </w:tabs>
        <w:autoSpaceDE/>
        <w:autoSpaceDN/>
        <w:ind w:left="0" w:firstLine="0"/>
        <w:jc w:val="both"/>
        <w:rPr>
          <w:b/>
          <w:sz w:val="22"/>
          <w:szCs w:val="22"/>
        </w:rPr>
      </w:pPr>
      <w:r w:rsidRPr="00747D31">
        <w:rPr>
          <w:b/>
          <w:i/>
          <w:sz w:val="22"/>
          <w:szCs w:val="22"/>
        </w:rPr>
        <w:t>Экспедитор</w:t>
      </w:r>
      <w:r w:rsidR="00493BD4" w:rsidRPr="00747D31">
        <w:rPr>
          <w:b/>
          <w:i/>
          <w:sz w:val="22"/>
          <w:szCs w:val="22"/>
        </w:rPr>
        <w:t xml:space="preserve"> обязуется:</w:t>
      </w:r>
    </w:p>
    <w:p w:rsidR="00493BD4" w:rsidRPr="00747D31" w:rsidRDefault="00493BD4" w:rsidP="0010467A">
      <w:pPr>
        <w:numPr>
          <w:ilvl w:val="2"/>
          <w:numId w:val="8"/>
        </w:numPr>
        <w:tabs>
          <w:tab w:val="clear" w:pos="720"/>
          <w:tab w:val="num" w:pos="142"/>
        </w:tabs>
        <w:autoSpaceDE/>
        <w:autoSpaceDN/>
        <w:ind w:left="0" w:firstLine="0"/>
        <w:jc w:val="both"/>
        <w:rPr>
          <w:sz w:val="22"/>
          <w:szCs w:val="22"/>
        </w:rPr>
      </w:pPr>
      <w:r w:rsidRPr="00747D31">
        <w:rPr>
          <w:sz w:val="22"/>
          <w:szCs w:val="22"/>
        </w:rPr>
        <w:t xml:space="preserve">по запросам </w:t>
      </w:r>
      <w:r w:rsidR="00176BA9" w:rsidRPr="00747D31">
        <w:rPr>
          <w:sz w:val="22"/>
          <w:szCs w:val="22"/>
        </w:rPr>
        <w:t xml:space="preserve">Клиента </w:t>
      </w:r>
      <w:r w:rsidRPr="00747D31">
        <w:rPr>
          <w:sz w:val="22"/>
          <w:szCs w:val="22"/>
        </w:rPr>
        <w:t xml:space="preserve"> </w:t>
      </w:r>
      <w:r w:rsidR="009E515B" w:rsidRPr="00747D31">
        <w:rPr>
          <w:sz w:val="22"/>
          <w:szCs w:val="22"/>
        </w:rPr>
        <w:t>предоставлять</w:t>
      </w:r>
      <w:r w:rsidRPr="00747D31">
        <w:rPr>
          <w:sz w:val="22"/>
          <w:szCs w:val="22"/>
        </w:rPr>
        <w:t xml:space="preserve"> рекомендации по формулировкам транспортных условий контрактов и консультации по выбору рациональных маршрутов и способов перевозки грузов различными видами транспорта, оформлению транспортных документов;</w:t>
      </w:r>
    </w:p>
    <w:p w:rsidR="00493BD4" w:rsidRPr="00747D31" w:rsidRDefault="00493BD4" w:rsidP="0010467A">
      <w:pPr>
        <w:numPr>
          <w:ilvl w:val="2"/>
          <w:numId w:val="8"/>
        </w:numPr>
        <w:tabs>
          <w:tab w:val="clear" w:pos="720"/>
          <w:tab w:val="num" w:pos="142"/>
        </w:tabs>
        <w:autoSpaceDE/>
        <w:autoSpaceDN/>
        <w:ind w:left="0" w:firstLine="0"/>
        <w:jc w:val="both"/>
        <w:rPr>
          <w:sz w:val="22"/>
          <w:szCs w:val="22"/>
        </w:rPr>
      </w:pPr>
      <w:r w:rsidRPr="00747D31">
        <w:rPr>
          <w:sz w:val="22"/>
          <w:szCs w:val="22"/>
        </w:rPr>
        <w:t xml:space="preserve">письменно подтвердить </w:t>
      </w:r>
      <w:r w:rsidR="00176BA9" w:rsidRPr="00747D31">
        <w:rPr>
          <w:sz w:val="22"/>
          <w:szCs w:val="22"/>
        </w:rPr>
        <w:t>з</w:t>
      </w:r>
      <w:r w:rsidRPr="00747D31">
        <w:rPr>
          <w:sz w:val="22"/>
          <w:szCs w:val="22"/>
        </w:rPr>
        <w:t xml:space="preserve">аявку </w:t>
      </w:r>
      <w:r w:rsidR="00176BA9" w:rsidRPr="00747D31">
        <w:rPr>
          <w:sz w:val="22"/>
          <w:szCs w:val="22"/>
        </w:rPr>
        <w:t>Клиента</w:t>
      </w:r>
      <w:r w:rsidRPr="00747D31">
        <w:rPr>
          <w:sz w:val="22"/>
          <w:szCs w:val="22"/>
        </w:rPr>
        <w:t xml:space="preserve">, в противном случае </w:t>
      </w:r>
      <w:r w:rsidR="00176BA9" w:rsidRPr="00747D31">
        <w:rPr>
          <w:sz w:val="22"/>
          <w:szCs w:val="22"/>
        </w:rPr>
        <w:t>з</w:t>
      </w:r>
      <w:r w:rsidRPr="00747D31">
        <w:rPr>
          <w:sz w:val="22"/>
          <w:szCs w:val="22"/>
        </w:rPr>
        <w:t xml:space="preserve">аявка считается не принятой Экспедитором; </w:t>
      </w:r>
    </w:p>
    <w:p w:rsidR="00493BD4" w:rsidRPr="00747D31" w:rsidRDefault="005A6BA1" w:rsidP="0010467A">
      <w:pPr>
        <w:numPr>
          <w:ilvl w:val="2"/>
          <w:numId w:val="8"/>
        </w:numPr>
        <w:tabs>
          <w:tab w:val="clear" w:pos="720"/>
          <w:tab w:val="num" w:pos="142"/>
        </w:tabs>
        <w:autoSpaceDE/>
        <w:autoSpaceDN/>
        <w:ind w:left="0" w:firstLine="0"/>
        <w:jc w:val="both"/>
        <w:rPr>
          <w:sz w:val="22"/>
          <w:szCs w:val="22"/>
        </w:rPr>
      </w:pPr>
      <w:r w:rsidRPr="00747D31">
        <w:rPr>
          <w:sz w:val="22"/>
          <w:szCs w:val="22"/>
        </w:rPr>
        <w:t xml:space="preserve">организовывать перевозку и транспортно-экспедиционное обслуживание грузов в соответствии с условиями и требованиями внутренних и международных </w:t>
      </w:r>
      <w:r w:rsidR="00176BA9" w:rsidRPr="00747D31">
        <w:rPr>
          <w:sz w:val="22"/>
          <w:szCs w:val="22"/>
        </w:rPr>
        <w:t>п</w:t>
      </w:r>
      <w:r w:rsidRPr="00747D31">
        <w:rPr>
          <w:sz w:val="22"/>
          <w:szCs w:val="22"/>
        </w:rPr>
        <w:t xml:space="preserve">равил перевозок (конвенций, соглашений и т.д.) применяемых в зависимости от вида транспорта, включая, таможенное оформление и/или хранение грузов в соответствии с условиями  принятых </w:t>
      </w:r>
      <w:r w:rsidR="00176BA9" w:rsidRPr="00747D31">
        <w:rPr>
          <w:sz w:val="22"/>
          <w:szCs w:val="22"/>
        </w:rPr>
        <w:t>з</w:t>
      </w:r>
      <w:r w:rsidRPr="00747D31">
        <w:rPr>
          <w:sz w:val="22"/>
          <w:szCs w:val="22"/>
        </w:rPr>
        <w:t xml:space="preserve">аявок </w:t>
      </w:r>
      <w:r w:rsidR="00176BA9" w:rsidRPr="00747D31">
        <w:rPr>
          <w:sz w:val="22"/>
          <w:szCs w:val="22"/>
        </w:rPr>
        <w:t>Клиент</w:t>
      </w:r>
      <w:r w:rsidRPr="00747D31">
        <w:rPr>
          <w:sz w:val="22"/>
          <w:szCs w:val="22"/>
        </w:rPr>
        <w:t>а.</w:t>
      </w:r>
    </w:p>
    <w:p w:rsidR="00493BD4" w:rsidRPr="00747D31" w:rsidRDefault="00D65488" w:rsidP="0010467A">
      <w:pPr>
        <w:numPr>
          <w:ilvl w:val="2"/>
          <w:numId w:val="8"/>
        </w:numPr>
        <w:tabs>
          <w:tab w:val="clear" w:pos="720"/>
          <w:tab w:val="num" w:pos="142"/>
        </w:tabs>
        <w:autoSpaceDE/>
        <w:autoSpaceDN/>
        <w:ind w:left="0" w:firstLine="0"/>
        <w:jc w:val="both"/>
        <w:rPr>
          <w:sz w:val="22"/>
          <w:szCs w:val="22"/>
        </w:rPr>
      </w:pPr>
      <w:r w:rsidRPr="00747D31">
        <w:rPr>
          <w:sz w:val="22"/>
          <w:szCs w:val="22"/>
        </w:rPr>
        <w:t>о</w:t>
      </w:r>
      <w:r w:rsidR="000976A0" w:rsidRPr="00747D31">
        <w:rPr>
          <w:sz w:val="22"/>
          <w:szCs w:val="22"/>
        </w:rPr>
        <w:t xml:space="preserve">беспечить контроль прохождения </w:t>
      </w:r>
      <w:r w:rsidR="00176BA9" w:rsidRPr="00747D31">
        <w:rPr>
          <w:sz w:val="22"/>
          <w:szCs w:val="22"/>
        </w:rPr>
        <w:t>з</w:t>
      </w:r>
      <w:r w:rsidRPr="00747D31">
        <w:rPr>
          <w:sz w:val="22"/>
          <w:szCs w:val="22"/>
        </w:rPr>
        <w:t xml:space="preserve">аявок на месячное планирование перевозок и при необходимости содействовать выделению дополнительного плана перевозок, </w:t>
      </w:r>
      <w:r w:rsidR="00493BD4" w:rsidRPr="00747D31">
        <w:rPr>
          <w:sz w:val="22"/>
          <w:szCs w:val="22"/>
        </w:rPr>
        <w:t>осуществлять оперативный контроль за ходом перевозок</w:t>
      </w:r>
      <w:r w:rsidR="00A70A21" w:rsidRPr="00747D31">
        <w:rPr>
          <w:sz w:val="22"/>
          <w:szCs w:val="22"/>
        </w:rPr>
        <w:t>;</w:t>
      </w:r>
    </w:p>
    <w:p w:rsidR="00493BD4" w:rsidRPr="00747D31" w:rsidRDefault="00493BD4" w:rsidP="0010467A">
      <w:pPr>
        <w:numPr>
          <w:ilvl w:val="2"/>
          <w:numId w:val="8"/>
        </w:numPr>
        <w:tabs>
          <w:tab w:val="clear" w:pos="720"/>
          <w:tab w:val="num" w:pos="142"/>
        </w:tabs>
        <w:autoSpaceDE/>
        <w:autoSpaceDN/>
        <w:ind w:left="0" w:firstLine="0"/>
        <w:jc w:val="both"/>
        <w:rPr>
          <w:sz w:val="22"/>
          <w:szCs w:val="22"/>
        </w:rPr>
      </w:pPr>
      <w:r w:rsidRPr="00747D31">
        <w:rPr>
          <w:sz w:val="22"/>
          <w:szCs w:val="22"/>
        </w:rPr>
        <w:t xml:space="preserve">заключать соответствующие </w:t>
      </w:r>
      <w:r w:rsidR="00176BA9" w:rsidRPr="00747D31">
        <w:rPr>
          <w:sz w:val="22"/>
          <w:szCs w:val="22"/>
        </w:rPr>
        <w:t>д</w:t>
      </w:r>
      <w:r w:rsidRPr="00747D31">
        <w:rPr>
          <w:sz w:val="22"/>
          <w:szCs w:val="22"/>
        </w:rPr>
        <w:t xml:space="preserve">оговоры с российскими и иностранными транспортными, транспортно-экспедиторскими организациями и другими организациями  на перевозку и обслуживание грузов по </w:t>
      </w:r>
      <w:r w:rsidR="00176BA9" w:rsidRPr="00747D31">
        <w:rPr>
          <w:sz w:val="22"/>
          <w:szCs w:val="22"/>
        </w:rPr>
        <w:t>з</w:t>
      </w:r>
      <w:r w:rsidRPr="00747D31">
        <w:rPr>
          <w:sz w:val="22"/>
          <w:szCs w:val="22"/>
        </w:rPr>
        <w:t xml:space="preserve">аявке </w:t>
      </w:r>
      <w:r w:rsidR="00176BA9" w:rsidRPr="00747D31">
        <w:rPr>
          <w:sz w:val="22"/>
          <w:szCs w:val="22"/>
        </w:rPr>
        <w:t>Клиент</w:t>
      </w:r>
      <w:r w:rsidRPr="00747D31">
        <w:rPr>
          <w:sz w:val="22"/>
          <w:szCs w:val="22"/>
        </w:rPr>
        <w:t>а;</w:t>
      </w:r>
    </w:p>
    <w:p w:rsidR="00493BD4" w:rsidRPr="00747D31" w:rsidRDefault="00362438" w:rsidP="0010467A">
      <w:pPr>
        <w:numPr>
          <w:ilvl w:val="2"/>
          <w:numId w:val="8"/>
        </w:numPr>
        <w:tabs>
          <w:tab w:val="clear" w:pos="720"/>
          <w:tab w:val="num" w:pos="142"/>
        </w:tabs>
        <w:autoSpaceDE/>
        <w:autoSpaceDN/>
        <w:ind w:left="0" w:firstLine="0"/>
        <w:jc w:val="both"/>
        <w:rPr>
          <w:sz w:val="22"/>
          <w:szCs w:val="22"/>
        </w:rPr>
      </w:pPr>
      <w:r w:rsidRPr="00747D31">
        <w:rPr>
          <w:sz w:val="22"/>
          <w:szCs w:val="22"/>
        </w:rPr>
        <w:t>э</w:t>
      </w:r>
      <w:r w:rsidR="00493BD4" w:rsidRPr="00747D31">
        <w:rPr>
          <w:sz w:val="22"/>
          <w:szCs w:val="22"/>
        </w:rPr>
        <w:t xml:space="preserve">кспедитор имеет право при необходимости по поручению и за счет средств </w:t>
      </w:r>
      <w:r w:rsidR="00176BA9" w:rsidRPr="00747D31">
        <w:rPr>
          <w:sz w:val="22"/>
          <w:szCs w:val="22"/>
        </w:rPr>
        <w:t>Клиент</w:t>
      </w:r>
      <w:r w:rsidR="000976A0" w:rsidRPr="00747D31">
        <w:rPr>
          <w:sz w:val="22"/>
          <w:szCs w:val="22"/>
        </w:rPr>
        <w:t xml:space="preserve">а привлекать </w:t>
      </w:r>
      <w:r w:rsidR="00493BD4" w:rsidRPr="00747D31">
        <w:rPr>
          <w:sz w:val="22"/>
          <w:szCs w:val="22"/>
        </w:rPr>
        <w:t xml:space="preserve">транспортные средства других предприятий от своего имени, а также совершать иные юридически значимые действия в отношениях с третьими лицами: хранителями, страховщиками, таможенными </w:t>
      </w:r>
      <w:r w:rsidRPr="00747D31">
        <w:rPr>
          <w:sz w:val="22"/>
          <w:szCs w:val="22"/>
        </w:rPr>
        <w:t>представителями</w:t>
      </w:r>
      <w:r w:rsidR="00493BD4" w:rsidRPr="00747D31">
        <w:rPr>
          <w:sz w:val="22"/>
          <w:szCs w:val="22"/>
        </w:rPr>
        <w:t xml:space="preserve"> и другими предприятиями, услуги (работы) которых необходимы для надлежащего выполнения поручений </w:t>
      </w:r>
      <w:r w:rsidR="00176BA9" w:rsidRPr="00747D31">
        <w:rPr>
          <w:sz w:val="22"/>
          <w:szCs w:val="22"/>
        </w:rPr>
        <w:t>Клиента</w:t>
      </w:r>
      <w:r w:rsidR="006F343D" w:rsidRPr="00747D31">
        <w:rPr>
          <w:sz w:val="22"/>
          <w:szCs w:val="22"/>
        </w:rPr>
        <w:t xml:space="preserve">  по транспортировке грузов</w:t>
      </w:r>
      <w:r w:rsidR="000976A0" w:rsidRPr="00747D31">
        <w:rPr>
          <w:sz w:val="22"/>
          <w:szCs w:val="22"/>
        </w:rPr>
        <w:t>;</w:t>
      </w:r>
    </w:p>
    <w:p w:rsidR="00493BD4" w:rsidRPr="00747D31" w:rsidRDefault="001B08D6" w:rsidP="0010467A">
      <w:pPr>
        <w:numPr>
          <w:ilvl w:val="2"/>
          <w:numId w:val="8"/>
        </w:numPr>
        <w:tabs>
          <w:tab w:val="clear" w:pos="720"/>
          <w:tab w:val="num" w:pos="142"/>
        </w:tabs>
        <w:autoSpaceDE/>
        <w:autoSpaceDN/>
        <w:ind w:left="0" w:firstLine="0"/>
        <w:jc w:val="both"/>
        <w:rPr>
          <w:sz w:val="22"/>
          <w:szCs w:val="22"/>
        </w:rPr>
      </w:pPr>
      <w:r w:rsidRPr="00747D31">
        <w:rPr>
          <w:sz w:val="22"/>
          <w:szCs w:val="22"/>
        </w:rPr>
        <w:t>в</w:t>
      </w:r>
      <w:r w:rsidR="00493BD4" w:rsidRPr="00747D31">
        <w:rPr>
          <w:sz w:val="22"/>
          <w:szCs w:val="22"/>
        </w:rPr>
        <w:t xml:space="preserve"> необходимых случаях по просьбе </w:t>
      </w:r>
      <w:r w:rsidR="00176BA9" w:rsidRPr="00747D31">
        <w:rPr>
          <w:sz w:val="22"/>
          <w:szCs w:val="22"/>
        </w:rPr>
        <w:t>Клиента</w:t>
      </w:r>
      <w:r w:rsidR="00493BD4" w:rsidRPr="00747D31">
        <w:rPr>
          <w:sz w:val="22"/>
          <w:szCs w:val="22"/>
        </w:rPr>
        <w:t xml:space="preserve"> </w:t>
      </w:r>
      <w:r w:rsidR="00362438" w:rsidRPr="00747D31">
        <w:rPr>
          <w:sz w:val="22"/>
          <w:szCs w:val="22"/>
        </w:rPr>
        <w:t>предоставлять</w:t>
      </w:r>
      <w:r w:rsidR="00493BD4" w:rsidRPr="00747D31">
        <w:rPr>
          <w:sz w:val="22"/>
          <w:szCs w:val="22"/>
        </w:rPr>
        <w:t xml:space="preserve"> информацию о движении груза, информировать </w:t>
      </w:r>
      <w:r w:rsidR="00176BA9" w:rsidRPr="00747D31">
        <w:rPr>
          <w:sz w:val="22"/>
          <w:szCs w:val="22"/>
        </w:rPr>
        <w:t xml:space="preserve">Клиента </w:t>
      </w:r>
      <w:r w:rsidR="00493BD4" w:rsidRPr="00747D31">
        <w:rPr>
          <w:sz w:val="22"/>
          <w:szCs w:val="22"/>
        </w:rPr>
        <w:t>по факсу о датах погрузки, поступления / отправления со складов, а также</w:t>
      </w:r>
      <w:r w:rsidR="00362438" w:rsidRPr="00747D31">
        <w:rPr>
          <w:sz w:val="22"/>
          <w:szCs w:val="22"/>
        </w:rPr>
        <w:t xml:space="preserve"> </w:t>
      </w:r>
      <w:r w:rsidRPr="00747D31">
        <w:rPr>
          <w:sz w:val="22"/>
          <w:szCs w:val="22"/>
        </w:rPr>
        <w:t>-</w:t>
      </w:r>
      <w:r w:rsidR="00493BD4" w:rsidRPr="00747D31">
        <w:rPr>
          <w:sz w:val="22"/>
          <w:szCs w:val="22"/>
        </w:rPr>
        <w:t xml:space="preserve"> </w:t>
      </w:r>
      <w:r w:rsidR="00362438" w:rsidRPr="00747D31">
        <w:rPr>
          <w:sz w:val="22"/>
          <w:szCs w:val="22"/>
        </w:rPr>
        <w:t>по отдельной договоренности</w:t>
      </w:r>
      <w:r w:rsidRPr="00747D31">
        <w:rPr>
          <w:sz w:val="22"/>
          <w:szCs w:val="22"/>
        </w:rPr>
        <w:t xml:space="preserve"> -</w:t>
      </w:r>
      <w:r w:rsidR="00362438" w:rsidRPr="00747D31">
        <w:rPr>
          <w:sz w:val="22"/>
          <w:szCs w:val="22"/>
        </w:rPr>
        <w:t xml:space="preserve"> </w:t>
      </w:r>
      <w:r w:rsidR="00493BD4" w:rsidRPr="00747D31">
        <w:rPr>
          <w:sz w:val="22"/>
          <w:szCs w:val="22"/>
        </w:rPr>
        <w:t>о дате прохождения о</w:t>
      </w:r>
      <w:r w:rsidRPr="00747D31">
        <w:rPr>
          <w:sz w:val="22"/>
          <w:szCs w:val="22"/>
        </w:rPr>
        <w:t>говоренных контрольных пунктов</w:t>
      </w:r>
      <w:r w:rsidR="00493BD4" w:rsidRPr="00747D31">
        <w:rPr>
          <w:sz w:val="22"/>
          <w:szCs w:val="22"/>
        </w:rPr>
        <w:t>;</w:t>
      </w:r>
    </w:p>
    <w:p w:rsidR="00493BD4" w:rsidRPr="00747D31" w:rsidRDefault="001B08D6" w:rsidP="0010467A">
      <w:pPr>
        <w:numPr>
          <w:ilvl w:val="2"/>
          <w:numId w:val="8"/>
        </w:numPr>
        <w:tabs>
          <w:tab w:val="clear" w:pos="720"/>
          <w:tab w:val="num" w:pos="142"/>
        </w:tabs>
        <w:autoSpaceDE/>
        <w:autoSpaceDN/>
        <w:ind w:left="0" w:firstLine="0"/>
        <w:jc w:val="both"/>
        <w:rPr>
          <w:sz w:val="22"/>
          <w:szCs w:val="22"/>
        </w:rPr>
      </w:pPr>
      <w:r w:rsidRPr="00747D31">
        <w:rPr>
          <w:sz w:val="22"/>
          <w:szCs w:val="22"/>
        </w:rPr>
        <w:t>в</w:t>
      </w:r>
      <w:r w:rsidR="00493BD4" w:rsidRPr="00747D31">
        <w:rPr>
          <w:sz w:val="22"/>
          <w:szCs w:val="22"/>
        </w:rPr>
        <w:t xml:space="preserve"> случае необходимости</w:t>
      </w:r>
      <w:r w:rsidRPr="00747D31">
        <w:rPr>
          <w:sz w:val="22"/>
          <w:szCs w:val="22"/>
        </w:rPr>
        <w:t xml:space="preserve"> согласно подтвержденной Экспедитором договоренности</w:t>
      </w:r>
      <w:r w:rsidR="00493BD4" w:rsidRPr="00747D31">
        <w:rPr>
          <w:sz w:val="22"/>
          <w:szCs w:val="22"/>
        </w:rPr>
        <w:t xml:space="preserve">  высылать </w:t>
      </w:r>
      <w:r w:rsidR="00176BA9" w:rsidRPr="00747D31">
        <w:rPr>
          <w:sz w:val="22"/>
          <w:szCs w:val="22"/>
        </w:rPr>
        <w:t>Клиенту</w:t>
      </w:r>
      <w:r w:rsidR="00493BD4" w:rsidRPr="00747D31">
        <w:rPr>
          <w:sz w:val="22"/>
          <w:szCs w:val="22"/>
        </w:rPr>
        <w:t xml:space="preserve"> </w:t>
      </w:r>
      <w:r w:rsidR="008D3FAE" w:rsidRPr="00747D31">
        <w:rPr>
          <w:sz w:val="22"/>
          <w:szCs w:val="22"/>
        </w:rPr>
        <w:t>транспортные накладные</w:t>
      </w:r>
      <w:r w:rsidR="00493BD4" w:rsidRPr="00747D31">
        <w:rPr>
          <w:sz w:val="22"/>
          <w:szCs w:val="22"/>
        </w:rPr>
        <w:t xml:space="preserve">, спецификации и другие документы, полученные от отправителя или </w:t>
      </w:r>
      <w:r w:rsidRPr="00747D31">
        <w:rPr>
          <w:sz w:val="22"/>
          <w:szCs w:val="22"/>
        </w:rPr>
        <w:t>из</w:t>
      </w:r>
      <w:r w:rsidR="00493BD4" w:rsidRPr="00747D31">
        <w:rPr>
          <w:sz w:val="22"/>
          <w:szCs w:val="22"/>
        </w:rPr>
        <w:t xml:space="preserve"> места их оформления, не позднее следующего рабочего дня после их получ</w:t>
      </w:r>
      <w:r w:rsidR="000976A0" w:rsidRPr="00747D31">
        <w:rPr>
          <w:sz w:val="22"/>
          <w:szCs w:val="22"/>
        </w:rPr>
        <w:t>ения;</w:t>
      </w:r>
    </w:p>
    <w:p w:rsidR="00493BD4" w:rsidRPr="00747D31" w:rsidRDefault="001B08D6" w:rsidP="0010467A">
      <w:pPr>
        <w:numPr>
          <w:ilvl w:val="2"/>
          <w:numId w:val="8"/>
        </w:numPr>
        <w:tabs>
          <w:tab w:val="clear" w:pos="720"/>
          <w:tab w:val="num" w:pos="142"/>
        </w:tabs>
        <w:autoSpaceDE/>
        <w:autoSpaceDN/>
        <w:ind w:left="0" w:firstLine="0"/>
        <w:jc w:val="both"/>
        <w:rPr>
          <w:sz w:val="22"/>
          <w:szCs w:val="22"/>
        </w:rPr>
      </w:pPr>
      <w:r w:rsidRPr="00747D31">
        <w:rPr>
          <w:sz w:val="22"/>
          <w:szCs w:val="22"/>
        </w:rPr>
        <w:lastRenderedPageBreak/>
        <w:t>п</w:t>
      </w:r>
      <w:r w:rsidR="00493BD4" w:rsidRPr="00747D31">
        <w:rPr>
          <w:sz w:val="22"/>
          <w:szCs w:val="22"/>
        </w:rPr>
        <w:t xml:space="preserve">о поручению </w:t>
      </w:r>
      <w:r w:rsidR="00176BA9" w:rsidRPr="00747D31">
        <w:rPr>
          <w:sz w:val="22"/>
          <w:szCs w:val="22"/>
        </w:rPr>
        <w:t>Клиента</w:t>
      </w:r>
      <w:r w:rsidR="00493BD4" w:rsidRPr="00747D31">
        <w:rPr>
          <w:sz w:val="22"/>
          <w:szCs w:val="22"/>
        </w:rPr>
        <w:t xml:space="preserve"> и за его счет осуществлять страхование груза, обеспечивать перегрузку и промежуточное хранение груза с соблюдением карантинных и санитарных формальностей в соответствии с действующим порядком проведения данных операций;</w:t>
      </w:r>
    </w:p>
    <w:p w:rsidR="00493BD4" w:rsidRPr="00747D31" w:rsidRDefault="001B08D6" w:rsidP="0010467A">
      <w:pPr>
        <w:numPr>
          <w:ilvl w:val="2"/>
          <w:numId w:val="8"/>
        </w:numPr>
        <w:tabs>
          <w:tab w:val="clear" w:pos="720"/>
          <w:tab w:val="num" w:pos="142"/>
        </w:tabs>
        <w:autoSpaceDE/>
        <w:autoSpaceDN/>
        <w:ind w:left="0" w:firstLine="0"/>
        <w:jc w:val="both"/>
        <w:rPr>
          <w:sz w:val="22"/>
          <w:szCs w:val="22"/>
        </w:rPr>
      </w:pPr>
      <w:r w:rsidRPr="00747D31">
        <w:rPr>
          <w:sz w:val="22"/>
          <w:szCs w:val="22"/>
        </w:rPr>
        <w:t>п</w:t>
      </w:r>
      <w:r w:rsidR="00493BD4" w:rsidRPr="00747D31">
        <w:rPr>
          <w:sz w:val="22"/>
          <w:szCs w:val="22"/>
        </w:rPr>
        <w:t>роизводить расчеты с организациями за услуги, связа</w:t>
      </w:r>
      <w:r w:rsidR="00C72A93" w:rsidRPr="00747D31">
        <w:rPr>
          <w:sz w:val="22"/>
          <w:szCs w:val="22"/>
        </w:rPr>
        <w:t>нные с транспортировкой грузов Клиента</w:t>
      </w:r>
      <w:r w:rsidRPr="00747D31">
        <w:rPr>
          <w:sz w:val="22"/>
          <w:szCs w:val="22"/>
        </w:rPr>
        <w:t>,</w:t>
      </w:r>
      <w:r w:rsidR="00C72A93" w:rsidRPr="00747D31">
        <w:rPr>
          <w:sz w:val="22"/>
          <w:szCs w:val="22"/>
        </w:rPr>
        <w:t xml:space="preserve"> </w:t>
      </w:r>
      <w:r w:rsidR="00493BD4" w:rsidRPr="00747D31">
        <w:rPr>
          <w:sz w:val="22"/>
          <w:szCs w:val="22"/>
        </w:rPr>
        <w:t xml:space="preserve"> и выставлять </w:t>
      </w:r>
      <w:r w:rsidR="00176BA9" w:rsidRPr="00747D31">
        <w:rPr>
          <w:sz w:val="22"/>
          <w:szCs w:val="22"/>
        </w:rPr>
        <w:t>Клиент</w:t>
      </w:r>
      <w:r w:rsidRPr="00747D31">
        <w:rPr>
          <w:sz w:val="22"/>
          <w:szCs w:val="22"/>
        </w:rPr>
        <w:t>у счета для покрытия</w:t>
      </w:r>
      <w:r w:rsidR="00493BD4" w:rsidRPr="00747D31">
        <w:rPr>
          <w:sz w:val="22"/>
          <w:szCs w:val="22"/>
        </w:rPr>
        <w:t xml:space="preserve"> этих расходов  с  учетом вознаграждения  Экспедитора;</w:t>
      </w:r>
    </w:p>
    <w:p w:rsidR="00493BD4" w:rsidRPr="00747D31" w:rsidRDefault="001B08D6" w:rsidP="0010467A">
      <w:pPr>
        <w:numPr>
          <w:ilvl w:val="2"/>
          <w:numId w:val="8"/>
        </w:numPr>
        <w:tabs>
          <w:tab w:val="clear" w:pos="720"/>
          <w:tab w:val="num" w:pos="142"/>
        </w:tabs>
        <w:autoSpaceDE/>
        <w:autoSpaceDN/>
        <w:ind w:left="0" w:firstLine="0"/>
        <w:jc w:val="both"/>
        <w:rPr>
          <w:sz w:val="22"/>
          <w:szCs w:val="22"/>
        </w:rPr>
      </w:pPr>
      <w:r w:rsidRPr="00747D31">
        <w:rPr>
          <w:sz w:val="22"/>
          <w:szCs w:val="22"/>
        </w:rPr>
        <w:t>п</w:t>
      </w:r>
      <w:r w:rsidR="00493BD4" w:rsidRPr="00747D31">
        <w:rPr>
          <w:sz w:val="22"/>
          <w:szCs w:val="22"/>
        </w:rPr>
        <w:t xml:space="preserve">о </w:t>
      </w:r>
      <w:r w:rsidR="00354687" w:rsidRPr="00747D31">
        <w:rPr>
          <w:sz w:val="22"/>
          <w:szCs w:val="22"/>
        </w:rPr>
        <w:t xml:space="preserve">дополнительному </w:t>
      </w:r>
      <w:r w:rsidR="00493BD4" w:rsidRPr="00747D31">
        <w:rPr>
          <w:sz w:val="22"/>
          <w:szCs w:val="22"/>
        </w:rPr>
        <w:t xml:space="preserve">согласованию Сторон выполнять другие поручения </w:t>
      </w:r>
      <w:r w:rsidR="00176BA9" w:rsidRPr="00747D31">
        <w:rPr>
          <w:sz w:val="22"/>
          <w:szCs w:val="22"/>
        </w:rPr>
        <w:t>Клиента</w:t>
      </w:r>
      <w:r w:rsidR="00493BD4" w:rsidRPr="00747D31">
        <w:rPr>
          <w:sz w:val="22"/>
          <w:szCs w:val="22"/>
        </w:rPr>
        <w:t xml:space="preserve"> </w:t>
      </w:r>
      <w:r w:rsidR="00354687" w:rsidRPr="00747D31">
        <w:rPr>
          <w:sz w:val="22"/>
          <w:szCs w:val="22"/>
        </w:rPr>
        <w:t xml:space="preserve">(перетарку грузов, проведение работ по переупаковке, </w:t>
      </w:r>
      <w:r w:rsidR="00FF11A4" w:rsidRPr="00747D31">
        <w:rPr>
          <w:sz w:val="22"/>
          <w:szCs w:val="22"/>
        </w:rPr>
        <w:t>(</w:t>
      </w:r>
      <w:r w:rsidR="00354687" w:rsidRPr="00747D31">
        <w:rPr>
          <w:sz w:val="22"/>
          <w:szCs w:val="22"/>
        </w:rPr>
        <w:t>пере</w:t>
      </w:r>
      <w:r w:rsidR="00FF11A4" w:rsidRPr="00747D31">
        <w:rPr>
          <w:sz w:val="22"/>
          <w:szCs w:val="22"/>
        </w:rPr>
        <w:t xml:space="preserve">) </w:t>
      </w:r>
      <w:r w:rsidR="00354687" w:rsidRPr="00747D31">
        <w:rPr>
          <w:sz w:val="22"/>
          <w:szCs w:val="22"/>
        </w:rPr>
        <w:t xml:space="preserve">маркировке,  ремонту тары, взвешиванию грузов, оформлению документации и другие операции) </w:t>
      </w:r>
      <w:r w:rsidR="00493BD4" w:rsidRPr="00747D31">
        <w:rPr>
          <w:sz w:val="22"/>
          <w:szCs w:val="22"/>
        </w:rPr>
        <w:t xml:space="preserve">с возмещением расходов в порядке, установленном настоящим </w:t>
      </w:r>
      <w:r w:rsidR="00176BA9" w:rsidRPr="00747D31">
        <w:rPr>
          <w:sz w:val="22"/>
          <w:szCs w:val="22"/>
        </w:rPr>
        <w:t>д</w:t>
      </w:r>
      <w:r w:rsidR="00493BD4" w:rsidRPr="00747D31">
        <w:rPr>
          <w:sz w:val="22"/>
          <w:szCs w:val="22"/>
        </w:rPr>
        <w:t xml:space="preserve">оговором и </w:t>
      </w:r>
      <w:r w:rsidR="00176BA9" w:rsidRPr="00747D31">
        <w:rPr>
          <w:sz w:val="22"/>
          <w:szCs w:val="22"/>
        </w:rPr>
        <w:t>п</w:t>
      </w:r>
      <w:r w:rsidR="00493BD4" w:rsidRPr="00747D31">
        <w:rPr>
          <w:sz w:val="22"/>
          <w:szCs w:val="22"/>
        </w:rPr>
        <w:t>риложениями к нему.</w:t>
      </w:r>
    </w:p>
    <w:p w:rsidR="00176BA9" w:rsidRPr="00747D31" w:rsidRDefault="001B08D6" w:rsidP="00176BA9">
      <w:pPr>
        <w:pStyle w:val="ConsNormal"/>
        <w:widowControl/>
        <w:numPr>
          <w:ilvl w:val="2"/>
          <w:numId w:val="8"/>
        </w:numPr>
        <w:jc w:val="both"/>
        <w:rPr>
          <w:rFonts w:ascii="Times New Roman" w:hAnsi="Times New Roman"/>
          <w:sz w:val="22"/>
          <w:szCs w:val="22"/>
        </w:rPr>
      </w:pPr>
      <w:r w:rsidRPr="00747D31">
        <w:rPr>
          <w:rFonts w:ascii="Times New Roman" w:hAnsi="Times New Roman"/>
          <w:sz w:val="22"/>
          <w:szCs w:val="22"/>
        </w:rPr>
        <w:t>о</w:t>
      </w:r>
      <w:r w:rsidR="00176BA9" w:rsidRPr="00747D31">
        <w:rPr>
          <w:rFonts w:ascii="Times New Roman" w:hAnsi="Times New Roman"/>
          <w:sz w:val="22"/>
          <w:szCs w:val="22"/>
        </w:rPr>
        <w:t>существлять декларирование товаров и транспортных средств Клиента;</w:t>
      </w:r>
    </w:p>
    <w:p w:rsidR="00124D7E" w:rsidRPr="00747D31" w:rsidRDefault="001B08D6" w:rsidP="005C4571">
      <w:pPr>
        <w:pStyle w:val="ConsNormal"/>
        <w:widowControl/>
        <w:numPr>
          <w:ilvl w:val="2"/>
          <w:numId w:val="8"/>
        </w:numPr>
        <w:tabs>
          <w:tab w:val="clear" w:pos="720"/>
          <w:tab w:val="num" w:pos="709"/>
        </w:tabs>
        <w:jc w:val="both"/>
        <w:rPr>
          <w:rFonts w:ascii="Times New Roman" w:hAnsi="Times New Roman"/>
          <w:sz w:val="22"/>
          <w:szCs w:val="22"/>
        </w:rPr>
      </w:pPr>
      <w:r w:rsidRPr="00747D31">
        <w:rPr>
          <w:rFonts w:ascii="Times New Roman" w:hAnsi="Times New Roman"/>
          <w:sz w:val="22"/>
          <w:szCs w:val="22"/>
        </w:rPr>
        <w:t>п</w:t>
      </w:r>
      <w:r w:rsidR="00176BA9" w:rsidRPr="00747D31">
        <w:rPr>
          <w:rFonts w:ascii="Times New Roman" w:hAnsi="Times New Roman"/>
          <w:sz w:val="22"/>
          <w:szCs w:val="22"/>
        </w:rPr>
        <w:t xml:space="preserve">редставлять таможенному органу Российской Федерации </w:t>
      </w:r>
      <w:r w:rsidRPr="00747D31">
        <w:rPr>
          <w:rFonts w:ascii="Times New Roman" w:hAnsi="Times New Roman"/>
          <w:sz w:val="22"/>
          <w:szCs w:val="22"/>
        </w:rPr>
        <w:t>необходимые для таможенных целей</w:t>
      </w:r>
      <w:r w:rsidR="00124D7E" w:rsidRPr="00747D31">
        <w:rPr>
          <w:rFonts w:ascii="Times New Roman" w:hAnsi="Times New Roman"/>
          <w:sz w:val="22"/>
          <w:szCs w:val="22"/>
        </w:rPr>
        <w:t xml:space="preserve"> </w:t>
      </w:r>
    </w:p>
    <w:p w:rsidR="00186D52" w:rsidRPr="00747D31" w:rsidRDefault="00176BA9" w:rsidP="00124D7E">
      <w:pPr>
        <w:pStyle w:val="ConsNormal"/>
        <w:widowControl/>
        <w:ind w:firstLine="0"/>
        <w:jc w:val="both"/>
        <w:rPr>
          <w:rFonts w:ascii="Times New Roman" w:hAnsi="Times New Roman"/>
          <w:sz w:val="22"/>
          <w:szCs w:val="22"/>
        </w:rPr>
      </w:pPr>
      <w:r w:rsidRPr="00747D31">
        <w:rPr>
          <w:rFonts w:ascii="Times New Roman" w:hAnsi="Times New Roman"/>
          <w:sz w:val="22"/>
          <w:szCs w:val="22"/>
        </w:rPr>
        <w:t xml:space="preserve">документы и дополнительные сведения, </w:t>
      </w:r>
      <w:r w:rsidR="001B08D6" w:rsidRPr="00747D31">
        <w:rPr>
          <w:rFonts w:ascii="Times New Roman" w:hAnsi="Times New Roman"/>
          <w:sz w:val="22"/>
          <w:szCs w:val="22"/>
        </w:rPr>
        <w:t>полученные</w:t>
      </w:r>
      <w:r w:rsidRPr="00747D31">
        <w:rPr>
          <w:rFonts w:ascii="Times New Roman" w:hAnsi="Times New Roman"/>
          <w:sz w:val="22"/>
          <w:szCs w:val="22"/>
        </w:rPr>
        <w:t xml:space="preserve"> от </w:t>
      </w:r>
      <w:r w:rsidR="00186D52" w:rsidRPr="00747D31">
        <w:rPr>
          <w:rFonts w:ascii="Times New Roman" w:hAnsi="Times New Roman"/>
          <w:sz w:val="22"/>
          <w:szCs w:val="22"/>
        </w:rPr>
        <w:t>Клиента</w:t>
      </w:r>
      <w:r w:rsidR="005C4571" w:rsidRPr="00747D31">
        <w:rPr>
          <w:rFonts w:ascii="Times New Roman" w:hAnsi="Times New Roman"/>
          <w:sz w:val="22"/>
          <w:szCs w:val="22"/>
        </w:rPr>
        <w:t>;</w:t>
      </w:r>
    </w:p>
    <w:p w:rsidR="00176BA9" w:rsidRPr="00747D31" w:rsidRDefault="001B08D6" w:rsidP="00176BA9">
      <w:pPr>
        <w:pStyle w:val="ConsNormal"/>
        <w:widowControl/>
        <w:numPr>
          <w:ilvl w:val="2"/>
          <w:numId w:val="8"/>
        </w:numPr>
        <w:jc w:val="both"/>
        <w:rPr>
          <w:rFonts w:ascii="Times New Roman" w:hAnsi="Times New Roman"/>
          <w:sz w:val="22"/>
          <w:szCs w:val="22"/>
        </w:rPr>
      </w:pPr>
      <w:r w:rsidRPr="00747D31">
        <w:rPr>
          <w:rFonts w:ascii="Times New Roman" w:hAnsi="Times New Roman"/>
          <w:sz w:val="22"/>
          <w:szCs w:val="22"/>
        </w:rPr>
        <w:t>п</w:t>
      </w:r>
      <w:r w:rsidR="00186D52" w:rsidRPr="00747D31">
        <w:rPr>
          <w:rFonts w:ascii="Times New Roman" w:hAnsi="Times New Roman"/>
          <w:sz w:val="22"/>
          <w:szCs w:val="22"/>
        </w:rPr>
        <w:t>роизводить расчет таможенных платежей;</w:t>
      </w:r>
      <w:r w:rsidR="00176BA9" w:rsidRPr="00747D31">
        <w:rPr>
          <w:rFonts w:ascii="Times New Roman" w:hAnsi="Times New Roman"/>
          <w:sz w:val="22"/>
          <w:szCs w:val="22"/>
        </w:rPr>
        <w:t xml:space="preserve">                                                                                                                   </w:t>
      </w:r>
    </w:p>
    <w:p w:rsidR="00124D7E" w:rsidRPr="00747D31" w:rsidRDefault="001B08D6" w:rsidP="00176BA9">
      <w:pPr>
        <w:pStyle w:val="ConsNormal"/>
        <w:widowControl/>
        <w:numPr>
          <w:ilvl w:val="2"/>
          <w:numId w:val="8"/>
        </w:numPr>
        <w:jc w:val="both"/>
        <w:rPr>
          <w:rFonts w:ascii="Times New Roman" w:hAnsi="Times New Roman"/>
          <w:sz w:val="22"/>
          <w:szCs w:val="22"/>
        </w:rPr>
      </w:pPr>
      <w:r w:rsidRPr="00747D31">
        <w:rPr>
          <w:rFonts w:ascii="Times New Roman" w:hAnsi="Times New Roman"/>
          <w:sz w:val="22"/>
          <w:szCs w:val="22"/>
        </w:rPr>
        <w:t>с</w:t>
      </w:r>
      <w:r w:rsidR="00176BA9" w:rsidRPr="00747D31">
        <w:rPr>
          <w:rFonts w:ascii="Times New Roman" w:hAnsi="Times New Roman"/>
          <w:sz w:val="22"/>
          <w:szCs w:val="22"/>
        </w:rPr>
        <w:t>оверш</w:t>
      </w:r>
      <w:r w:rsidR="00186D52" w:rsidRPr="00747D31">
        <w:rPr>
          <w:rFonts w:ascii="Times New Roman" w:hAnsi="Times New Roman"/>
          <w:sz w:val="22"/>
          <w:szCs w:val="22"/>
        </w:rPr>
        <w:t>ать иные</w:t>
      </w:r>
      <w:r w:rsidR="00176BA9" w:rsidRPr="00747D31">
        <w:rPr>
          <w:rFonts w:ascii="Times New Roman" w:hAnsi="Times New Roman"/>
          <w:sz w:val="22"/>
          <w:szCs w:val="22"/>
        </w:rPr>
        <w:t xml:space="preserve"> действи</w:t>
      </w:r>
      <w:r w:rsidR="00186D52" w:rsidRPr="00747D31">
        <w:rPr>
          <w:rFonts w:ascii="Times New Roman" w:hAnsi="Times New Roman"/>
          <w:sz w:val="22"/>
          <w:szCs w:val="22"/>
        </w:rPr>
        <w:t>я</w:t>
      </w:r>
      <w:r w:rsidR="00176BA9" w:rsidRPr="00747D31">
        <w:rPr>
          <w:rFonts w:ascii="Times New Roman" w:hAnsi="Times New Roman"/>
          <w:sz w:val="22"/>
          <w:szCs w:val="22"/>
        </w:rPr>
        <w:t>, необходимы</w:t>
      </w:r>
      <w:r w:rsidR="00186D52" w:rsidRPr="00747D31">
        <w:rPr>
          <w:rFonts w:ascii="Times New Roman" w:hAnsi="Times New Roman"/>
          <w:sz w:val="22"/>
          <w:szCs w:val="22"/>
        </w:rPr>
        <w:t>е</w:t>
      </w:r>
      <w:r w:rsidR="00176BA9" w:rsidRPr="00747D31">
        <w:rPr>
          <w:rFonts w:ascii="Times New Roman" w:hAnsi="Times New Roman"/>
          <w:sz w:val="22"/>
          <w:szCs w:val="22"/>
        </w:rPr>
        <w:t xml:space="preserve"> для таможенного </w:t>
      </w:r>
      <w:r w:rsidRPr="00747D31">
        <w:rPr>
          <w:rFonts w:ascii="Times New Roman" w:hAnsi="Times New Roman"/>
          <w:sz w:val="22"/>
          <w:szCs w:val="22"/>
        </w:rPr>
        <w:t>оформления и таможенного контроля,</w:t>
      </w:r>
      <w:r w:rsidR="00124D7E" w:rsidRPr="00747D31">
        <w:rPr>
          <w:rFonts w:ascii="Times New Roman" w:hAnsi="Times New Roman"/>
          <w:sz w:val="22"/>
          <w:szCs w:val="22"/>
        </w:rPr>
        <w:t xml:space="preserve"> в </w:t>
      </w:r>
    </w:p>
    <w:p w:rsidR="00176BA9" w:rsidRPr="00747D31" w:rsidRDefault="00176BA9" w:rsidP="00124D7E">
      <w:pPr>
        <w:pStyle w:val="ConsNormal"/>
        <w:widowControl/>
        <w:ind w:firstLine="0"/>
        <w:jc w:val="both"/>
        <w:rPr>
          <w:rFonts w:ascii="Times New Roman" w:hAnsi="Times New Roman"/>
          <w:sz w:val="22"/>
          <w:szCs w:val="22"/>
        </w:rPr>
      </w:pPr>
      <w:r w:rsidRPr="00747D31">
        <w:rPr>
          <w:rFonts w:ascii="Times New Roman" w:hAnsi="Times New Roman"/>
          <w:sz w:val="22"/>
          <w:szCs w:val="22"/>
        </w:rPr>
        <w:t>качестве посредника между Клиентом и таможенным органом;</w:t>
      </w:r>
    </w:p>
    <w:p w:rsidR="00176BA9" w:rsidRPr="00747D31" w:rsidRDefault="00186D52" w:rsidP="00176BA9">
      <w:pPr>
        <w:pStyle w:val="ab"/>
        <w:numPr>
          <w:ilvl w:val="1"/>
          <w:numId w:val="8"/>
        </w:numPr>
        <w:jc w:val="both"/>
        <w:rPr>
          <w:b/>
          <w:i/>
          <w:sz w:val="22"/>
          <w:szCs w:val="22"/>
        </w:rPr>
      </w:pPr>
      <w:r w:rsidRPr="00747D31">
        <w:rPr>
          <w:b/>
          <w:i/>
          <w:sz w:val="22"/>
          <w:szCs w:val="22"/>
        </w:rPr>
        <w:t>Экспедитор</w:t>
      </w:r>
      <w:r w:rsidR="00176BA9" w:rsidRPr="00747D31">
        <w:rPr>
          <w:b/>
          <w:i/>
          <w:sz w:val="22"/>
          <w:szCs w:val="22"/>
        </w:rPr>
        <w:t xml:space="preserve"> вправе:</w:t>
      </w:r>
    </w:p>
    <w:p w:rsidR="00124D7E" w:rsidRPr="00747D31" w:rsidRDefault="001B08D6" w:rsidP="00176BA9">
      <w:pPr>
        <w:pStyle w:val="ab"/>
        <w:numPr>
          <w:ilvl w:val="2"/>
          <w:numId w:val="8"/>
        </w:numPr>
        <w:jc w:val="both"/>
        <w:rPr>
          <w:sz w:val="22"/>
          <w:szCs w:val="22"/>
        </w:rPr>
      </w:pPr>
      <w:r w:rsidRPr="00747D31">
        <w:rPr>
          <w:sz w:val="22"/>
          <w:szCs w:val="22"/>
        </w:rPr>
        <w:t>з</w:t>
      </w:r>
      <w:r w:rsidR="00176BA9" w:rsidRPr="00747D31">
        <w:rPr>
          <w:sz w:val="22"/>
          <w:szCs w:val="22"/>
        </w:rPr>
        <w:t xml:space="preserve">апрашивать необходимую информацию и представлять интересы </w:t>
      </w:r>
      <w:r w:rsidR="00186D52" w:rsidRPr="00747D31">
        <w:rPr>
          <w:sz w:val="22"/>
          <w:szCs w:val="22"/>
        </w:rPr>
        <w:t>Клиента</w:t>
      </w:r>
      <w:r w:rsidR="00124D7E" w:rsidRPr="00747D31">
        <w:rPr>
          <w:sz w:val="22"/>
          <w:szCs w:val="22"/>
        </w:rPr>
        <w:t xml:space="preserve"> в таможенных и иных </w:t>
      </w:r>
    </w:p>
    <w:p w:rsidR="00176BA9" w:rsidRPr="00747D31" w:rsidRDefault="009E515B" w:rsidP="00124D7E">
      <w:pPr>
        <w:jc w:val="both"/>
        <w:rPr>
          <w:sz w:val="22"/>
          <w:szCs w:val="22"/>
        </w:rPr>
      </w:pPr>
      <w:r w:rsidRPr="00747D31">
        <w:rPr>
          <w:sz w:val="22"/>
          <w:szCs w:val="22"/>
        </w:rPr>
        <w:t>органах</w:t>
      </w:r>
      <w:r w:rsidR="00176BA9" w:rsidRPr="00747D31">
        <w:rPr>
          <w:sz w:val="22"/>
          <w:szCs w:val="22"/>
        </w:rPr>
        <w:t xml:space="preserve"> для выполнения своих обязательств по настоящему договору;</w:t>
      </w:r>
    </w:p>
    <w:p w:rsidR="00176BA9" w:rsidRPr="00747D31" w:rsidRDefault="009E515B" w:rsidP="00176BA9">
      <w:pPr>
        <w:pStyle w:val="ab"/>
        <w:numPr>
          <w:ilvl w:val="2"/>
          <w:numId w:val="8"/>
        </w:numPr>
        <w:jc w:val="both"/>
        <w:rPr>
          <w:sz w:val="22"/>
          <w:szCs w:val="22"/>
        </w:rPr>
      </w:pPr>
      <w:r w:rsidRPr="00747D31">
        <w:rPr>
          <w:sz w:val="22"/>
          <w:szCs w:val="22"/>
        </w:rPr>
        <w:t>п</w:t>
      </w:r>
      <w:r w:rsidR="00176BA9" w:rsidRPr="00747D31">
        <w:rPr>
          <w:sz w:val="22"/>
          <w:szCs w:val="22"/>
        </w:rPr>
        <w:t xml:space="preserve">роверять полномочия </w:t>
      </w:r>
      <w:r w:rsidR="00186D52" w:rsidRPr="00747D31">
        <w:rPr>
          <w:sz w:val="22"/>
          <w:szCs w:val="22"/>
        </w:rPr>
        <w:t>Клиента</w:t>
      </w:r>
      <w:r w:rsidR="00176BA9" w:rsidRPr="00747D31">
        <w:rPr>
          <w:sz w:val="22"/>
          <w:szCs w:val="22"/>
        </w:rPr>
        <w:t xml:space="preserve"> в отношении товаров и транспортных средств;</w:t>
      </w:r>
    </w:p>
    <w:p w:rsidR="00124D7E" w:rsidRPr="00747D31" w:rsidRDefault="009E515B" w:rsidP="00176BA9">
      <w:pPr>
        <w:pStyle w:val="ab"/>
        <w:numPr>
          <w:ilvl w:val="2"/>
          <w:numId w:val="8"/>
        </w:numPr>
        <w:jc w:val="both"/>
        <w:rPr>
          <w:sz w:val="22"/>
          <w:szCs w:val="22"/>
        </w:rPr>
      </w:pPr>
      <w:r w:rsidRPr="00747D31">
        <w:rPr>
          <w:sz w:val="22"/>
          <w:szCs w:val="22"/>
        </w:rPr>
        <w:t>т</w:t>
      </w:r>
      <w:r w:rsidR="00176BA9" w:rsidRPr="00747D31">
        <w:rPr>
          <w:sz w:val="22"/>
          <w:szCs w:val="22"/>
        </w:rPr>
        <w:t xml:space="preserve">ребовать от </w:t>
      </w:r>
      <w:r w:rsidR="00186D52" w:rsidRPr="00747D31">
        <w:rPr>
          <w:sz w:val="22"/>
          <w:szCs w:val="22"/>
        </w:rPr>
        <w:t>Клиента</w:t>
      </w:r>
      <w:r w:rsidR="00176BA9" w:rsidRPr="00747D31">
        <w:rPr>
          <w:sz w:val="22"/>
          <w:szCs w:val="22"/>
        </w:rPr>
        <w:t xml:space="preserve"> подтверждения достоверности предъявл</w:t>
      </w:r>
      <w:r w:rsidR="00124D7E" w:rsidRPr="00747D31">
        <w:rPr>
          <w:sz w:val="22"/>
          <w:szCs w:val="22"/>
        </w:rPr>
        <w:t xml:space="preserve">яемых им документов и сведений, </w:t>
      </w:r>
    </w:p>
    <w:p w:rsidR="00176BA9" w:rsidRPr="00747D31" w:rsidRDefault="00176BA9" w:rsidP="00124D7E">
      <w:pPr>
        <w:jc w:val="both"/>
        <w:rPr>
          <w:sz w:val="22"/>
          <w:szCs w:val="22"/>
        </w:rPr>
      </w:pPr>
      <w:r w:rsidRPr="00747D31">
        <w:rPr>
          <w:sz w:val="22"/>
          <w:szCs w:val="22"/>
        </w:rPr>
        <w:t xml:space="preserve">необходимых для таможенного </w:t>
      </w:r>
      <w:r w:rsidR="009E515B" w:rsidRPr="00747D31">
        <w:rPr>
          <w:sz w:val="22"/>
          <w:szCs w:val="22"/>
        </w:rPr>
        <w:t>оформления</w:t>
      </w:r>
      <w:r w:rsidRPr="00747D31">
        <w:rPr>
          <w:sz w:val="22"/>
          <w:szCs w:val="22"/>
        </w:rPr>
        <w:t xml:space="preserve"> в любое время: до, в процессе или после таможенного </w:t>
      </w:r>
      <w:r w:rsidR="009E515B" w:rsidRPr="00747D31">
        <w:rPr>
          <w:sz w:val="22"/>
          <w:szCs w:val="22"/>
        </w:rPr>
        <w:t>оформления</w:t>
      </w:r>
      <w:r w:rsidRPr="00747D31">
        <w:rPr>
          <w:sz w:val="22"/>
          <w:szCs w:val="22"/>
        </w:rPr>
        <w:t xml:space="preserve"> вне зависимости от момента их представления;</w:t>
      </w:r>
    </w:p>
    <w:p w:rsidR="00124D7E" w:rsidRPr="00747D31" w:rsidRDefault="009E515B" w:rsidP="00186D52">
      <w:pPr>
        <w:pStyle w:val="ab"/>
        <w:numPr>
          <w:ilvl w:val="2"/>
          <w:numId w:val="8"/>
        </w:numPr>
        <w:jc w:val="both"/>
        <w:rPr>
          <w:sz w:val="22"/>
          <w:szCs w:val="22"/>
        </w:rPr>
      </w:pPr>
      <w:r w:rsidRPr="00747D31">
        <w:rPr>
          <w:sz w:val="22"/>
          <w:szCs w:val="22"/>
        </w:rPr>
        <w:t>п</w:t>
      </w:r>
      <w:r w:rsidR="00176BA9" w:rsidRPr="00747D31">
        <w:rPr>
          <w:sz w:val="22"/>
          <w:szCs w:val="22"/>
        </w:rPr>
        <w:t>роизводить под таможенным контролем осмотр товаров и транспо</w:t>
      </w:r>
      <w:r w:rsidR="00124D7E" w:rsidRPr="00747D31">
        <w:rPr>
          <w:sz w:val="22"/>
          <w:szCs w:val="22"/>
        </w:rPr>
        <w:t xml:space="preserve">ртных средств, их взвешивание и </w:t>
      </w:r>
    </w:p>
    <w:p w:rsidR="00176BA9" w:rsidRPr="00747D31" w:rsidRDefault="00176BA9" w:rsidP="00124D7E">
      <w:pPr>
        <w:jc w:val="both"/>
        <w:rPr>
          <w:sz w:val="22"/>
          <w:szCs w:val="22"/>
        </w:rPr>
      </w:pPr>
      <w:r w:rsidRPr="00747D31">
        <w:rPr>
          <w:sz w:val="22"/>
          <w:szCs w:val="22"/>
        </w:rPr>
        <w:t>иное определение количества и качества товаров.</w:t>
      </w:r>
    </w:p>
    <w:p w:rsidR="00124D7E" w:rsidRPr="00747D31" w:rsidRDefault="009E515B" w:rsidP="00186D52">
      <w:pPr>
        <w:pStyle w:val="ab"/>
        <w:numPr>
          <w:ilvl w:val="2"/>
          <w:numId w:val="8"/>
        </w:numPr>
        <w:jc w:val="both"/>
        <w:rPr>
          <w:sz w:val="22"/>
          <w:szCs w:val="22"/>
        </w:rPr>
      </w:pPr>
      <w:r w:rsidRPr="00747D31">
        <w:rPr>
          <w:sz w:val="22"/>
          <w:szCs w:val="22"/>
        </w:rPr>
        <w:t>т</w:t>
      </w:r>
      <w:r w:rsidR="00176BA9" w:rsidRPr="00747D31">
        <w:rPr>
          <w:sz w:val="22"/>
          <w:szCs w:val="22"/>
        </w:rPr>
        <w:t xml:space="preserve">ребовать от </w:t>
      </w:r>
      <w:r w:rsidR="00186D52" w:rsidRPr="00747D31">
        <w:rPr>
          <w:sz w:val="22"/>
          <w:szCs w:val="22"/>
        </w:rPr>
        <w:t>Клиента</w:t>
      </w:r>
      <w:r w:rsidR="00176BA9" w:rsidRPr="00747D31">
        <w:rPr>
          <w:sz w:val="22"/>
          <w:szCs w:val="22"/>
        </w:rPr>
        <w:t xml:space="preserve"> предоставления документов и сведений, необ</w:t>
      </w:r>
      <w:r w:rsidR="00124D7E" w:rsidRPr="00747D31">
        <w:rPr>
          <w:sz w:val="22"/>
          <w:szCs w:val="22"/>
        </w:rPr>
        <w:t xml:space="preserve">ходимых для таможенных целей, в </w:t>
      </w:r>
    </w:p>
    <w:p w:rsidR="00176BA9" w:rsidRPr="00747D31" w:rsidRDefault="00176BA9" w:rsidP="00124D7E">
      <w:pPr>
        <w:jc w:val="both"/>
        <w:rPr>
          <w:sz w:val="22"/>
          <w:szCs w:val="22"/>
        </w:rPr>
      </w:pPr>
      <w:r w:rsidRPr="00747D31">
        <w:rPr>
          <w:sz w:val="22"/>
          <w:szCs w:val="22"/>
        </w:rPr>
        <w:t>том числе содержащих информацию, составляющую коммерческую, банковскую или иную охраняемую законом тайну, либо являющу</w:t>
      </w:r>
      <w:r w:rsidR="009E515B" w:rsidRPr="00747D31">
        <w:rPr>
          <w:sz w:val="22"/>
          <w:szCs w:val="22"/>
        </w:rPr>
        <w:t>юся конфиденциальной</w:t>
      </w:r>
      <w:r w:rsidRPr="00747D31">
        <w:rPr>
          <w:sz w:val="22"/>
          <w:szCs w:val="22"/>
        </w:rPr>
        <w:t xml:space="preserve">, и получать такие документы и сведения в указанные </w:t>
      </w:r>
      <w:r w:rsidR="00186D52" w:rsidRPr="00747D31">
        <w:rPr>
          <w:sz w:val="22"/>
          <w:szCs w:val="22"/>
        </w:rPr>
        <w:t>Клиенту</w:t>
      </w:r>
      <w:r w:rsidRPr="00747D31">
        <w:rPr>
          <w:sz w:val="22"/>
          <w:szCs w:val="22"/>
        </w:rPr>
        <w:t xml:space="preserve"> сроки.</w:t>
      </w:r>
    </w:p>
    <w:p w:rsidR="006E0A41" w:rsidRPr="00747D31" w:rsidRDefault="00186D52" w:rsidP="00186D52">
      <w:pPr>
        <w:pStyle w:val="ab"/>
        <w:numPr>
          <w:ilvl w:val="1"/>
          <w:numId w:val="8"/>
        </w:numPr>
        <w:autoSpaceDE/>
        <w:autoSpaceDN/>
        <w:jc w:val="both"/>
        <w:rPr>
          <w:b/>
          <w:i/>
          <w:sz w:val="22"/>
          <w:szCs w:val="22"/>
        </w:rPr>
      </w:pPr>
      <w:r w:rsidRPr="00747D31">
        <w:rPr>
          <w:b/>
          <w:i/>
          <w:sz w:val="22"/>
          <w:szCs w:val="22"/>
        </w:rPr>
        <w:t>Клиент</w:t>
      </w:r>
      <w:r w:rsidR="006E0A41" w:rsidRPr="00747D31">
        <w:rPr>
          <w:b/>
          <w:i/>
          <w:sz w:val="22"/>
          <w:szCs w:val="22"/>
        </w:rPr>
        <w:t xml:space="preserve"> обязуется:</w:t>
      </w:r>
    </w:p>
    <w:p w:rsidR="00124D7E" w:rsidRPr="00747D31" w:rsidRDefault="00A70A21" w:rsidP="00186D52">
      <w:pPr>
        <w:pStyle w:val="ab"/>
        <w:numPr>
          <w:ilvl w:val="2"/>
          <w:numId w:val="8"/>
        </w:numPr>
        <w:tabs>
          <w:tab w:val="left" w:pos="1416"/>
          <w:tab w:val="left" w:pos="2124"/>
          <w:tab w:val="left" w:pos="2832"/>
          <w:tab w:val="left" w:pos="3540"/>
          <w:tab w:val="left" w:pos="4962"/>
          <w:tab w:val="left" w:pos="5175"/>
          <w:tab w:val="left" w:pos="6372"/>
          <w:tab w:val="left" w:pos="7080"/>
          <w:tab w:val="left" w:pos="7788"/>
          <w:tab w:val="left" w:pos="8496"/>
          <w:tab w:val="left" w:pos="9204"/>
          <w:tab w:val="left" w:pos="9540"/>
          <w:tab w:val="left" w:pos="9912"/>
          <w:tab w:val="left" w:pos="10080"/>
          <w:tab w:val="left" w:pos="10800"/>
          <w:tab w:val="left" w:pos="11520"/>
          <w:tab w:val="left" w:pos="12240"/>
          <w:tab w:val="left" w:pos="12960"/>
          <w:tab w:val="left" w:pos="13680"/>
        </w:tabs>
        <w:ind w:right="-108"/>
        <w:jc w:val="both"/>
        <w:rPr>
          <w:sz w:val="22"/>
          <w:szCs w:val="22"/>
        </w:rPr>
      </w:pPr>
      <w:r w:rsidRPr="00747D31">
        <w:rPr>
          <w:sz w:val="22"/>
          <w:szCs w:val="22"/>
        </w:rPr>
        <w:t>предоставлять Экспедитору заявку на транспортировку грузов дл</w:t>
      </w:r>
      <w:r w:rsidR="009E515B" w:rsidRPr="00747D31">
        <w:rPr>
          <w:sz w:val="22"/>
          <w:szCs w:val="22"/>
        </w:rPr>
        <w:t>я подтверждения им ее  принятия</w:t>
      </w:r>
      <w:r w:rsidR="00124D7E" w:rsidRPr="00747D31">
        <w:rPr>
          <w:sz w:val="22"/>
          <w:szCs w:val="22"/>
        </w:rPr>
        <w:t xml:space="preserve"> с </w:t>
      </w:r>
    </w:p>
    <w:p w:rsidR="00515A39" w:rsidRPr="00747D31" w:rsidRDefault="00A70A21" w:rsidP="00124D7E">
      <w:pPr>
        <w:tabs>
          <w:tab w:val="left" w:pos="1416"/>
          <w:tab w:val="left" w:pos="2124"/>
          <w:tab w:val="left" w:pos="2832"/>
          <w:tab w:val="left" w:pos="3540"/>
          <w:tab w:val="left" w:pos="4962"/>
          <w:tab w:val="left" w:pos="5175"/>
          <w:tab w:val="left" w:pos="6372"/>
          <w:tab w:val="left" w:pos="7080"/>
          <w:tab w:val="left" w:pos="7788"/>
          <w:tab w:val="left" w:pos="8496"/>
          <w:tab w:val="left" w:pos="9204"/>
          <w:tab w:val="left" w:pos="9540"/>
          <w:tab w:val="left" w:pos="9912"/>
          <w:tab w:val="left" w:pos="10080"/>
          <w:tab w:val="left" w:pos="10800"/>
          <w:tab w:val="left" w:pos="11520"/>
          <w:tab w:val="left" w:pos="12240"/>
          <w:tab w:val="left" w:pos="12960"/>
          <w:tab w:val="left" w:pos="13680"/>
        </w:tabs>
        <w:ind w:right="-108"/>
        <w:jc w:val="both"/>
        <w:rPr>
          <w:sz w:val="22"/>
          <w:szCs w:val="22"/>
        </w:rPr>
      </w:pPr>
      <w:r w:rsidRPr="00747D31">
        <w:rPr>
          <w:sz w:val="22"/>
          <w:szCs w:val="22"/>
        </w:rPr>
        <w:t>указанием в заявке полной информации о свойствах и особенностях груза (для опасных, класс опасности), его объеме, маршрутах и т.д., необходимой для обеспечения выполнения Экспедитором обязательств по настоящему Договору</w:t>
      </w:r>
      <w:r w:rsidR="00515A39" w:rsidRPr="00747D31">
        <w:rPr>
          <w:sz w:val="22"/>
          <w:szCs w:val="22"/>
        </w:rPr>
        <w:t>;</w:t>
      </w:r>
    </w:p>
    <w:p w:rsidR="00124D7E" w:rsidRPr="00747D31" w:rsidRDefault="00A70A21" w:rsidP="00186D52">
      <w:pPr>
        <w:pStyle w:val="ab"/>
        <w:numPr>
          <w:ilvl w:val="2"/>
          <w:numId w:val="8"/>
        </w:numPr>
        <w:autoSpaceDE/>
        <w:autoSpaceDN/>
        <w:jc w:val="both"/>
        <w:rPr>
          <w:sz w:val="22"/>
          <w:szCs w:val="22"/>
        </w:rPr>
      </w:pPr>
      <w:r w:rsidRPr="00747D31">
        <w:rPr>
          <w:sz w:val="22"/>
          <w:szCs w:val="22"/>
        </w:rPr>
        <w:t xml:space="preserve">предоставлять  Экспедитору (при необходимости другим лицам, участвующим в перевозке) </w:t>
      </w:r>
    </w:p>
    <w:p w:rsidR="00A70A21" w:rsidRPr="00747D31" w:rsidRDefault="00A70A21" w:rsidP="00124D7E">
      <w:pPr>
        <w:autoSpaceDE/>
        <w:autoSpaceDN/>
        <w:jc w:val="both"/>
        <w:rPr>
          <w:sz w:val="22"/>
          <w:szCs w:val="22"/>
        </w:rPr>
      </w:pPr>
      <w:r w:rsidRPr="00747D31">
        <w:rPr>
          <w:sz w:val="22"/>
          <w:szCs w:val="22"/>
        </w:rPr>
        <w:t>необходимые транспортные и сопроводительные документы (ветеринарные, санитарные сертификаты, товаросопроводительные документы, указания классификации опасных грузов и т.д.);</w:t>
      </w:r>
    </w:p>
    <w:p w:rsidR="00124D7E" w:rsidRPr="00747D31" w:rsidRDefault="00A70A21" w:rsidP="00186D52">
      <w:pPr>
        <w:pStyle w:val="ab"/>
        <w:numPr>
          <w:ilvl w:val="2"/>
          <w:numId w:val="8"/>
        </w:numPr>
        <w:autoSpaceDE/>
        <w:autoSpaceDN/>
        <w:jc w:val="both"/>
        <w:rPr>
          <w:sz w:val="22"/>
          <w:szCs w:val="22"/>
        </w:rPr>
      </w:pPr>
      <w:r w:rsidRPr="00747D31">
        <w:rPr>
          <w:sz w:val="22"/>
          <w:szCs w:val="22"/>
        </w:rPr>
        <w:t>предоставлять к перевозке грузы в надежной таре и упаковке, предох</w:t>
      </w:r>
      <w:r w:rsidR="00124D7E" w:rsidRPr="00747D31">
        <w:rPr>
          <w:sz w:val="22"/>
          <w:szCs w:val="22"/>
        </w:rPr>
        <w:t xml:space="preserve">раняющей от порчи и повреждения </w:t>
      </w:r>
    </w:p>
    <w:p w:rsidR="006E0A41" w:rsidRPr="00747D31" w:rsidRDefault="00A70A21" w:rsidP="00F65A89">
      <w:pPr>
        <w:autoSpaceDE/>
        <w:autoSpaceDN/>
        <w:jc w:val="both"/>
        <w:rPr>
          <w:sz w:val="22"/>
          <w:szCs w:val="22"/>
        </w:rPr>
      </w:pPr>
      <w:r w:rsidRPr="00747D31">
        <w:rPr>
          <w:sz w:val="22"/>
          <w:szCs w:val="22"/>
        </w:rPr>
        <w:t>по пути следования и в процессе погрузочно-разгрузочных работ, согласно нормам, принятым в международных/внутренних перевозках</w:t>
      </w:r>
      <w:r w:rsidR="00515A39" w:rsidRPr="00747D31">
        <w:rPr>
          <w:sz w:val="22"/>
          <w:szCs w:val="22"/>
        </w:rPr>
        <w:t>;</w:t>
      </w:r>
    </w:p>
    <w:p w:rsidR="00124D7E" w:rsidRPr="00747D31" w:rsidRDefault="00A70A21" w:rsidP="00186D52">
      <w:pPr>
        <w:pStyle w:val="ab"/>
        <w:numPr>
          <w:ilvl w:val="2"/>
          <w:numId w:val="8"/>
        </w:numPr>
        <w:autoSpaceDE/>
        <w:autoSpaceDN/>
        <w:jc w:val="both"/>
        <w:rPr>
          <w:sz w:val="22"/>
          <w:szCs w:val="22"/>
        </w:rPr>
      </w:pPr>
      <w:r w:rsidRPr="00747D31">
        <w:rPr>
          <w:sz w:val="22"/>
          <w:szCs w:val="22"/>
        </w:rPr>
        <w:t xml:space="preserve">решать все спорные вопросы, возникающие в процессе перевозки, связанные с недостаточным </w:t>
      </w:r>
    </w:p>
    <w:p w:rsidR="006E0A41" w:rsidRPr="00747D31" w:rsidRDefault="00A70A21" w:rsidP="00124D7E">
      <w:pPr>
        <w:autoSpaceDE/>
        <w:autoSpaceDN/>
        <w:jc w:val="both"/>
        <w:rPr>
          <w:sz w:val="22"/>
          <w:szCs w:val="22"/>
        </w:rPr>
      </w:pPr>
      <w:r w:rsidRPr="00747D31">
        <w:rPr>
          <w:sz w:val="22"/>
          <w:szCs w:val="22"/>
        </w:rPr>
        <w:t xml:space="preserve">количеством документов или указанием недостоверных данных в сопроводительных документах с пограничными, таможенными и другими государственными органами стран отправителя, получателя и транзита груза собственными силами и за счет собственных средств. Задержка транспортного средства по вышеуказанной причине на срок более 24 часов приравнивается к сверхнормативному простою и оплачивается </w:t>
      </w:r>
      <w:r w:rsidR="00751165" w:rsidRPr="00747D31">
        <w:rPr>
          <w:sz w:val="22"/>
          <w:szCs w:val="22"/>
        </w:rPr>
        <w:t>Клиентом</w:t>
      </w:r>
      <w:r w:rsidRPr="00747D31">
        <w:rPr>
          <w:sz w:val="22"/>
          <w:szCs w:val="22"/>
        </w:rPr>
        <w:t xml:space="preserve">  в размере, оговоренном в принятой Экспедитором Заявке на перевозку</w:t>
      </w:r>
      <w:r w:rsidR="006E0A41" w:rsidRPr="00747D31">
        <w:rPr>
          <w:sz w:val="22"/>
          <w:szCs w:val="22"/>
        </w:rPr>
        <w:t>, согласно нормам, принятым в международных перевозках;</w:t>
      </w:r>
    </w:p>
    <w:p w:rsidR="00124D7E" w:rsidRPr="00747D31" w:rsidRDefault="00916839" w:rsidP="00186D52">
      <w:pPr>
        <w:pStyle w:val="ab"/>
        <w:numPr>
          <w:ilvl w:val="2"/>
          <w:numId w:val="8"/>
        </w:numPr>
        <w:tabs>
          <w:tab w:val="left" w:pos="1416"/>
          <w:tab w:val="left" w:pos="2124"/>
          <w:tab w:val="left" w:pos="2832"/>
          <w:tab w:val="left" w:pos="3540"/>
          <w:tab w:val="left" w:pos="4962"/>
          <w:tab w:val="left" w:pos="5175"/>
          <w:tab w:val="left" w:pos="6372"/>
          <w:tab w:val="left" w:pos="7080"/>
          <w:tab w:val="left" w:pos="7788"/>
          <w:tab w:val="left" w:pos="8496"/>
          <w:tab w:val="left" w:pos="9204"/>
          <w:tab w:val="left" w:pos="9540"/>
          <w:tab w:val="left" w:pos="9912"/>
          <w:tab w:val="left" w:pos="10080"/>
          <w:tab w:val="left" w:pos="10800"/>
          <w:tab w:val="left" w:pos="11520"/>
          <w:tab w:val="left" w:pos="12240"/>
          <w:tab w:val="left" w:pos="12960"/>
          <w:tab w:val="left" w:pos="13680"/>
        </w:tabs>
        <w:ind w:right="-108"/>
        <w:jc w:val="both"/>
        <w:rPr>
          <w:sz w:val="22"/>
          <w:szCs w:val="22"/>
        </w:rPr>
      </w:pPr>
      <w:r w:rsidRPr="00747D31">
        <w:rPr>
          <w:sz w:val="22"/>
          <w:szCs w:val="22"/>
        </w:rPr>
        <w:t>при железнодорожных перевозках</w:t>
      </w:r>
      <w:r w:rsidR="00751165" w:rsidRPr="00747D31">
        <w:rPr>
          <w:sz w:val="22"/>
          <w:szCs w:val="22"/>
        </w:rPr>
        <w:t xml:space="preserve"> -</w:t>
      </w:r>
      <w:r w:rsidRPr="00747D31">
        <w:rPr>
          <w:sz w:val="22"/>
          <w:szCs w:val="22"/>
        </w:rPr>
        <w:t xml:space="preserve"> если Экспедитор не являлся отправителем </w:t>
      </w:r>
      <w:r w:rsidR="00124D7E" w:rsidRPr="00747D31">
        <w:rPr>
          <w:sz w:val="22"/>
          <w:szCs w:val="22"/>
        </w:rPr>
        <w:t xml:space="preserve">в течение двух рабочих </w:t>
      </w:r>
    </w:p>
    <w:p w:rsidR="00064143" w:rsidRPr="00747D31" w:rsidRDefault="00064143" w:rsidP="00124D7E">
      <w:pPr>
        <w:tabs>
          <w:tab w:val="left" w:pos="1416"/>
          <w:tab w:val="left" w:pos="2124"/>
          <w:tab w:val="left" w:pos="2832"/>
          <w:tab w:val="left" w:pos="3540"/>
          <w:tab w:val="left" w:pos="4962"/>
          <w:tab w:val="left" w:pos="5175"/>
          <w:tab w:val="left" w:pos="6372"/>
          <w:tab w:val="left" w:pos="7080"/>
          <w:tab w:val="left" w:pos="7788"/>
          <w:tab w:val="left" w:pos="8496"/>
          <w:tab w:val="left" w:pos="9204"/>
          <w:tab w:val="left" w:pos="9540"/>
          <w:tab w:val="left" w:pos="9912"/>
          <w:tab w:val="left" w:pos="10080"/>
          <w:tab w:val="left" w:pos="10800"/>
          <w:tab w:val="left" w:pos="11520"/>
          <w:tab w:val="left" w:pos="12240"/>
          <w:tab w:val="left" w:pos="12960"/>
          <w:tab w:val="left" w:pos="13680"/>
        </w:tabs>
        <w:ind w:right="-108"/>
        <w:jc w:val="both"/>
        <w:rPr>
          <w:sz w:val="22"/>
          <w:szCs w:val="22"/>
        </w:rPr>
      </w:pPr>
      <w:r w:rsidRPr="00747D31">
        <w:rPr>
          <w:sz w:val="22"/>
          <w:szCs w:val="22"/>
        </w:rPr>
        <w:t>дней после отгрузки грузов</w:t>
      </w:r>
      <w:r w:rsidR="00916839" w:rsidRPr="00747D31">
        <w:rPr>
          <w:sz w:val="22"/>
          <w:szCs w:val="22"/>
        </w:rPr>
        <w:t xml:space="preserve"> </w:t>
      </w:r>
      <w:r w:rsidRPr="00747D31">
        <w:rPr>
          <w:sz w:val="22"/>
          <w:szCs w:val="22"/>
        </w:rPr>
        <w:t xml:space="preserve"> со станции отправления</w:t>
      </w:r>
      <w:r w:rsidR="00751165" w:rsidRPr="00747D31">
        <w:rPr>
          <w:sz w:val="22"/>
          <w:szCs w:val="22"/>
        </w:rPr>
        <w:t>,</w:t>
      </w:r>
      <w:r w:rsidRPr="00747D31">
        <w:rPr>
          <w:sz w:val="22"/>
          <w:szCs w:val="22"/>
        </w:rPr>
        <w:t xml:space="preserve"> направить в адрес Экспедитора телексом/телефаксом подробную от</w:t>
      </w:r>
      <w:r w:rsidR="00751165" w:rsidRPr="00747D31">
        <w:rPr>
          <w:sz w:val="22"/>
          <w:szCs w:val="22"/>
        </w:rPr>
        <w:t>грузочную информацию (</w:t>
      </w:r>
      <w:r w:rsidRPr="00747D31">
        <w:rPr>
          <w:sz w:val="22"/>
          <w:szCs w:val="22"/>
        </w:rPr>
        <w:t>дату отправления со станции, номера вагонов, номера ж</w:t>
      </w:r>
      <w:r w:rsidR="004A0C35" w:rsidRPr="00747D31">
        <w:rPr>
          <w:sz w:val="22"/>
          <w:szCs w:val="22"/>
        </w:rPr>
        <w:t xml:space="preserve">елезнодорожных </w:t>
      </w:r>
      <w:r w:rsidRPr="00747D31">
        <w:rPr>
          <w:sz w:val="22"/>
          <w:szCs w:val="22"/>
        </w:rPr>
        <w:t>накладных, количест</w:t>
      </w:r>
      <w:r w:rsidR="00351F85" w:rsidRPr="00747D31">
        <w:rPr>
          <w:sz w:val="22"/>
          <w:szCs w:val="22"/>
        </w:rPr>
        <w:t>во мест, вес нетто, вес брутто), а также копии железнодорожных накладных по факсу, электронной почте или другими средствами связи</w:t>
      </w:r>
      <w:r w:rsidR="008E292C" w:rsidRPr="00747D31">
        <w:rPr>
          <w:sz w:val="22"/>
          <w:szCs w:val="22"/>
        </w:rPr>
        <w:t xml:space="preserve">. Расходы, </w:t>
      </w:r>
      <w:r w:rsidR="008E292C" w:rsidRPr="00747D31">
        <w:rPr>
          <w:sz w:val="22"/>
          <w:szCs w:val="22"/>
        </w:rPr>
        <w:lastRenderedPageBreak/>
        <w:t>вызванные с задержкой транспортного средства по</w:t>
      </w:r>
      <w:r w:rsidR="00751165" w:rsidRPr="00747D31">
        <w:rPr>
          <w:sz w:val="22"/>
          <w:szCs w:val="22"/>
        </w:rPr>
        <w:t xml:space="preserve"> вышеуказанной причине, оплачиваю</w:t>
      </w:r>
      <w:r w:rsidR="008E292C" w:rsidRPr="00747D31">
        <w:rPr>
          <w:sz w:val="22"/>
          <w:szCs w:val="22"/>
        </w:rPr>
        <w:t xml:space="preserve">тся </w:t>
      </w:r>
      <w:r w:rsidR="00751165" w:rsidRPr="00747D31">
        <w:rPr>
          <w:sz w:val="22"/>
          <w:szCs w:val="22"/>
        </w:rPr>
        <w:t>Клиентом</w:t>
      </w:r>
      <w:r w:rsidR="008E292C" w:rsidRPr="00747D31">
        <w:rPr>
          <w:sz w:val="22"/>
          <w:szCs w:val="22"/>
        </w:rPr>
        <w:t xml:space="preserve">  в размере фактических расходов, понесенных Экспедитором;</w:t>
      </w:r>
    </w:p>
    <w:p w:rsidR="00A70A21" w:rsidRPr="00747D31" w:rsidRDefault="00A70A21" w:rsidP="00186D52">
      <w:pPr>
        <w:pStyle w:val="ab"/>
        <w:numPr>
          <w:ilvl w:val="2"/>
          <w:numId w:val="8"/>
        </w:numPr>
        <w:autoSpaceDE/>
        <w:autoSpaceDN/>
        <w:jc w:val="both"/>
        <w:rPr>
          <w:sz w:val="22"/>
          <w:szCs w:val="22"/>
        </w:rPr>
      </w:pPr>
      <w:r w:rsidRPr="00747D31">
        <w:rPr>
          <w:sz w:val="22"/>
          <w:szCs w:val="22"/>
        </w:rPr>
        <w:t>в полном объеме компенсировать дополнительные расходы Экспедитора, возникшие в результате:</w:t>
      </w:r>
    </w:p>
    <w:p w:rsidR="00A70A21" w:rsidRPr="00747D31" w:rsidRDefault="00A70A21" w:rsidP="00E0087B">
      <w:pPr>
        <w:numPr>
          <w:ilvl w:val="2"/>
          <w:numId w:val="11"/>
        </w:numPr>
        <w:tabs>
          <w:tab w:val="clear" w:pos="360"/>
          <w:tab w:val="num" w:pos="0"/>
        </w:tabs>
        <w:autoSpaceDE/>
        <w:autoSpaceDN/>
        <w:ind w:left="0" w:firstLine="0"/>
        <w:jc w:val="both"/>
        <w:rPr>
          <w:sz w:val="22"/>
          <w:szCs w:val="22"/>
        </w:rPr>
      </w:pPr>
      <w:r w:rsidRPr="00747D31">
        <w:rPr>
          <w:sz w:val="22"/>
          <w:szCs w:val="22"/>
        </w:rPr>
        <w:t>неправильного оформления перевозочных документов и недостоверного, неточного, неполного указания сведений о грузах, внесенных в сопроводительные, перевозочные документы;</w:t>
      </w:r>
    </w:p>
    <w:p w:rsidR="00A70A21" w:rsidRPr="00747D31" w:rsidRDefault="00A70A21" w:rsidP="00E0087B">
      <w:pPr>
        <w:numPr>
          <w:ilvl w:val="2"/>
          <w:numId w:val="11"/>
        </w:numPr>
        <w:tabs>
          <w:tab w:val="clear" w:pos="360"/>
          <w:tab w:val="num" w:pos="0"/>
        </w:tabs>
        <w:autoSpaceDE/>
        <w:autoSpaceDN/>
        <w:ind w:left="0" w:firstLine="0"/>
        <w:jc w:val="both"/>
        <w:rPr>
          <w:sz w:val="22"/>
          <w:szCs w:val="22"/>
        </w:rPr>
      </w:pPr>
      <w:r w:rsidRPr="00747D31">
        <w:rPr>
          <w:sz w:val="22"/>
          <w:szCs w:val="22"/>
        </w:rPr>
        <w:t>отсутствия необходимых сопроводительных документов;</w:t>
      </w:r>
    </w:p>
    <w:p w:rsidR="00A70A21" w:rsidRPr="00747D31" w:rsidRDefault="00A70A21" w:rsidP="00E0087B">
      <w:pPr>
        <w:numPr>
          <w:ilvl w:val="2"/>
          <w:numId w:val="11"/>
        </w:numPr>
        <w:tabs>
          <w:tab w:val="clear" w:pos="360"/>
          <w:tab w:val="num" w:pos="0"/>
        </w:tabs>
        <w:autoSpaceDE/>
        <w:autoSpaceDN/>
        <w:ind w:left="0" w:firstLine="0"/>
        <w:jc w:val="both"/>
        <w:rPr>
          <w:sz w:val="22"/>
          <w:szCs w:val="22"/>
        </w:rPr>
      </w:pPr>
      <w:r w:rsidRPr="00747D31">
        <w:rPr>
          <w:sz w:val="22"/>
          <w:szCs w:val="22"/>
        </w:rPr>
        <w:t>простоя транспортных средств (в т.ч. вагонов/контейнеров,</w:t>
      </w:r>
      <w:r w:rsidR="00751165" w:rsidRPr="00747D31">
        <w:rPr>
          <w:sz w:val="22"/>
          <w:szCs w:val="22"/>
        </w:rPr>
        <w:t xml:space="preserve"> </w:t>
      </w:r>
      <w:r w:rsidRPr="00747D31">
        <w:rPr>
          <w:sz w:val="22"/>
          <w:szCs w:val="22"/>
        </w:rPr>
        <w:t xml:space="preserve">автомобилей) в местах отправления, пограничных станциях и переходах по вине </w:t>
      </w:r>
      <w:r w:rsidR="00751165" w:rsidRPr="00747D31">
        <w:rPr>
          <w:sz w:val="22"/>
          <w:szCs w:val="22"/>
        </w:rPr>
        <w:t xml:space="preserve">Клиента </w:t>
      </w:r>
      <w:r w:rsidR="00166E21" w:rsidRPr="00747D31">
        <w:rPr>
          <w:sz w:val="22"/>
          <w:szCs w:val="22"/>
        </w:rPr>
        <w:t>либо</w:t>
      </w:r>
      <w:r w:rsidRPr="00747D31">
        <w:rPr>
          <w:sz w:val="22"/>
          <w:szCs w:val="22"/>
        </w:rPr>
        <w:t xml:space="preserve"> по причине их задержки таможенными или иными органами, уполномоченн</w:t>
      </w:r>
      <w:r w:rsidR="00751165" w:rsidRPr="00747D31">
        <w:rPr>
          <w:sz w:val="22"/>
          <w:szCs w:val="22"/>
        </w:rPr>
        <w:t>ыми осуществлять государственный</w:t>
      </w:r>
      <w:r w:rsidRPr="00747D31">
        <w:rPr>
          <w:sz w:val="22"/>
          <w:szCs w:val="22"/>
        </w:rPr>
        <w:t xml:space="preserve"> контроль (санитарный, ветеринарный надзор и т.п.), вследствие нарушения требований нормативных документов РФ, Таможенного кодекса ТС, иных законодательных актов и нормативных актов тех стран, по которым проходит маршрут перевозки;</w:t>
      </w:r>
    </w:p>
    <w:p w:rsidR="00A70A21" w:rsidRPr="00747D31" w:rsidRDefault="00A70A21" w:rsidP="00E0087B">
      <w:pPr>
        <w:numPr>
          <w:ilvl w:val="2"/>
          <w:numId w:val="11"/>
        </w:numPr>
        <w:tabs>
          <w:tab w:val="clear" w:pos="360"/>
          <w:tab w:val="num" w:pos="0"/>
        </w:tabs>
        <w:autoSpaceDE/>
        <w:autoSpaceDN/>
        <w:ind w:left="0" w:firstLine="0"/>
        <w:jc w:val="both"/>
        <w:rPr>
          <w:sz w:val="22"/>
          <w:szCs w:val="22"/>
        </w:rPr>
      </w:pPr>
      <w:r w:rsidRPr="00747D31">
        <w:rPr>
          <w:sz w:val="22"/>
          <w:szCs w:val="22"/>
        </w:rPr>
        <w:t xml:space="preserve">невозможности передачи грузов </w:t>
      </w:r>
      <w:r w:rsidR="00C72A93" w:rsidRPr="00747D31">
        <w:rPr>
          <w:sz w:val="22"/>
          <w:szCs w:val="22"/>
        </w:rPr>
        <w:t xml:space="preserve">Клиента </w:t>
      </w:r>
      <w:r w:rsidRPr="00747D31">
        <w:rPr>
          <w:sz w:val="22"/>
          <w:szCs w:val="22"/>
        </w:rPr>
        <w:t xml:space="preserve"> на иной вид транспорта при перевозке различными видами транспорта;</w:t>
      </w:r>
    </w:p>
    <w:p w:rsidR="00124D7E" w:rsidRPr="00747D31" w:rsidRDefault="006E0A41" w:rsidP="00186D52">
      <w:pPr>
        <w:pStyle w:val="ab"/>
        <w:numPr>
          <w:ilvl w:val="2"/>
          <w:numId w:val="8"/>
        </w:numPr>
        <w:autoSpaceDE/>
        <w:autoSpaceDN/>
        <w:jc w:val="both"/>
        <w:rPr>
          <w:sz w:val="22"/>
          <w:szCs w:val="22"/>
        </w:rPr>
      </w:pPr>
      <w:r w:rsidRPr="00747D31">
        <w:rPr>
          <w:sz w:val="22"/>
          <w:szCs w:val="22"/>
        </w:rPr>
        <w:t xml:space="preserve">своевременно производить оплату </w:t>
      </w:r>
      <w:r w:rsidR="000976A0" w:rsidRPr="00747D31">
        <w:rPr>
          <w:sz w:val="22"/>
          <w:szCs w:val="22"/>
        </w:rPr>
        <w:t xml:space="preserve">услуг </w:t>
      </w:r>
      <w:r w:rsidRPr="00747D31">
        <w:rPr>
          <w:sz w:val="22"/>
          <w:szCs w:val="22"/>
        </w:rPr>
        <w:t>Экспедитор</w:t>
      </w:r>
      <w:r w:rsidR="000976A0" w:rsidRPr="00747D31">
        <w:rPr>
          <w:sz w:val="22"/>
          <w:szCs w:val="22"/>
        </w:rPr>
        <w:t>а</w:t>
      </w:r>
      <w:r w:rsidRPr="00747D31">
        <w:rPr>
          <w:sz w:val="22"/>
          <w:szCs w:val="22"/>
        </w:rPr>
        <w:t xml:space="preserve"> по организации перевозок и транспортно–</w:t>
      </w:r>
    </w:p>
    <w:p w:rsidR="006E0A41" w:rsidRPr="00747D31" w:rsidRDefault="006E0A41" w:rsidP="00124D7E">
      <w:pPr>
        <w:autoSpaceDE/>
        <w:autoSpaceDN/>
        <w:jc w:val="both"/>
        <w:rPr>
          <w:sz w:val="22"/>
          <w:szCs w:val="22"/>
        </w:rPr>
      </w:pPr>
      <w:r w:rsidRPr="00747D31">
        <w:rPr>
          <w:sz w:val="22"/>
          <w:szCs w:val="22"/>
        </w:rPr>
        <w:t>экспедиторскому обслуживанию грузов в согласованном размере;</w:t>
      </w:r>
    </w:p>
    <w:p w:rsidR="00064143" w:rsidRPr="00DD239B" w:rsidRDefault="001C7BE7" w:rsidP="00124D7E">
      <w:pPr>
        <w:pStyle w:val="ab"/>
        <w:numPr>
          <w:ilvl w:val="2"/>
          <w:numId w:val="8"/>
        </w:numPr>
        <w:autoSpaceDE/>
        <w:autoSpaceDN/>
        <w:jc w:val="both"/>
        <w:rPr>
          <w:sz w:val="22"/>
          <w:szCs w:val="22"/>
        </w:rPr>
      </w:pPr>
      <w:r w:rsidRPr="00DD239B">
        <w:rPr>
          <w:sz w:val="22"/>
          <w:szCs w:val="22"/>
        </w:rPr>
        <w:t>в</w:t>
      </w:r>
      <w:r w:rsidR="00A21D2B" w:rsidRPr="00DD239B">
        <w:rPr>
          <w:sz w:val="22"/>
          <w:szCs w:val="22"/>
        </w:rPr>
        <w:t>озмещать расходы Экспедитора, связанные с опла</w:t>
      </w:r>
      <w:r w:rsidR="00166E21" w:rsidRPr="00DD239B">
        <w:rPr>
          <w:sz w:val="22"/>
          <w:szCs w:val="22"/>
        </w:rPr>
        <w:t>той штрафов, пеней, понесенных</w:t>
      </w:r>
      <w:r w:rsidR="00124D7E" w:rsidRPr="00DD239B">
        <w:rPr>
          <w:sz w:val="22"/>
          <w:szCs w:val="22"/>
        </w:rPr>
        <w:t xml:space="preserve"> им в связи с </w:t>
      </w:r>
      <w:r w:rsidR="00A21D2B" w:rsidRPr="00DD239B">
        <w:rPr>
          <w:sz w:val="22"/>
          <w:szCs w:val="22"/>
        </w:rPr>
        <w:t>неисполнением и</w:t>
      </w:r>
      <w:r w:rsidR="008E292C" w:rsidRPr="00DD239B">
        <w:rPr>
          <w:sz w:val="22"/>
          <w:szCs w:val="22"/>
        </w:rPr>
        <w:t>л</w:t>
      </w:r>
      <w:r w:rsidR="00A21D2B" w:rsidRPr="00DD239B">
        <w:rPr>
          <w:sz w:val="22"/>
          <w:szCs w:val="22"/>
        </w:rPr>
        <w:t xml:space="preserve">и ненадлежащим исполнением </w:t>
      </w:r>
      <w:r w:rsidR="007C20DF" w:rsidRPr="00DD239B">
        <w:rPr>
          <w:sz w:val="22"/>
          <w:szCs w:val="22"/>
        </w:rPr>
        <w:t>Клиентом</w:t>
      </w:r>
      <w:r w:rsidR="00A21D2B" w:rsidRPr="00DD239B">
        <w:rPr>
          <w:sz w:val="22"/>
          <w:szCs w:val="22"/>
        </w:rPr>
        <w:t xml:space="preserve">  своих обязательств по настоящему </w:t>
      </w:r>
      <w:r w:rsidR="007C20DF" w:rsidRPr="00DD239B">
        <w:rPr>
          <w:sz w:val="22"/>
          <w:szCs w:val="22"/>
        </w:rPr>
        <w:t>д</w:t>
      </w:r>
      <w:r w:rsidR="00A21D2B" w:rsidRPr="00DD239B">
        <w:rPr>
          <w:sz w:val="22"/>
          <w:szCs w:val="22"/>
        </w:rPr>
        <w:t>оговору;</w:t>
      </w:r>
    </w:p>
    <w:p w:rsidR="00064143" w:rsidRPr="00747D31" w:rsidRDefault="00064143" w:rsidP="00186D52">
      <w:pPr>
        <w:pStyle w:val="ab"/>
        <w:numPr>
          <w:ilvl w:val="2"/>
          <w:numId w:val="8"/>
        </w:numPr>
        <w:autoSpaceDE/>
        <w:autoSpaceDN/>
        <w:jc w:val="both"/>
        <w:rPr>
          <w:sz w:val="22"/>
          <w:szCs w:val="22"/>
        </w:rPr>
      </w:pPr>
      <w:r w:rsidRPr="00747D31">
        <w:rPr>
          <w:sz w:val="22"/>
          <w:szCs w:val="22"/>
        </w:rPr>
        <w:t>возмещать Экспедитору  все заранее согласованные  расходы  за  услуги  по  транспортировке  грузов;</w:t>
      </w:r>
    </w:p>
    <w:p w:rsidR="00124D7E" w:rsidRPr="00747D31" w:rsidRDefault="008C5089" w:rsidP="00186D52">
      <w:pPr>
        <w:pStyle w:val="ab"/>
        <w:numPr>
          <w:ilvl w:val="2"/>
          <w:numId w:val="8"/>
        </w:numPr>
        <w:autoSpaceDE/>
        <w:autoSpaceDN/>
        <w:jc w:val="both"/>
        <w:rPr>
          <w:color w:val="FF0000"/>
          <w:sz w:val="22"/>
          <w:szCs w:val="22"/>
          <w:lang w:eastAsia="en-US"/>
        </w:rPr>
      </w:pPr>
      <w:r w:rsidRPr="00747D31">
        <w:rPr>
          <w:bCs/>
          <w:sz w:val="22"/>
          <w:szCs w:val="22"/>
        </w:rPr>
        <w:t>предоставить  Экспедитору копии товаросопроводитель</w:t>
      </w:r>
      <w:r w:rsidR="00124D7E" w:rsidRPr="00747D31">
        <w:rPr>
          <w:bCs/>
          <w:sz w:val="22"/>
          <w:szCs w:val="22"/>
        </w:rPr>
        <w:t xml:space="preserve">ных документов, необходимых для </w:t>
      </w:r>
    </w:p>
    <w:p w:rsidR="008C5089" w:rsidRPr="00747D31" w:rsidRDefault="008C5089" w:rsidP="00124D7E">
      <w:pPr>
        <w:autoSpaceDE/>
        <w:autoSpaceDN/>
        <w:jc w:val="both"/>
        <w:rPr>
          <w:color w:val="FF0000"/>
          <w:sz w:val="22"/>
          <w:szCs w:val="22"/>
          <w:lang w:eastAsia="en-US"/>
        </w:rPr>
      </w:pPr>
      <w:r w:rsidRPr="00747D31">
        <w:rPr>
          <w:bCs/>
          <w:sz w:val="22"/>
          <w:szCs w:val="22"/>
        </w:rPr>
        <w:t>подтверждения Экспедитором ставки НДС 0% (ЖД накладную</w:t>
      </w:r>
      <w:r w:rsidR="00836012" w:rsidRPr="00747D31">
        <w:rPr>
          <w:bCs/>
          <w:sz w:val="22"/>
          <w:szCs w:val="22"/>
        </w:rPr>
        <w:t xml:space="preserve">, СМР и другие необходимые документы </w:t>
      </w:r>
      <w:r w:rsidRPr="00747D31">
        <w:rPr>
          <w:bCs/>
          <w:sz w:val="22"/>
          <w:szCs w:val="22"/>
          <w:lang w:val="en-US"/>
        </w:rPr>
        <w:t>c</w:t>
      </w:r>
      <w:r w:rsidRPr="00747D31">
        <w:rPr>
          <w:bCs/>
          <w:sz w:val="22"/>
          <w:szCs w:val="22"/>
        </w:rPr>
        <w:t xml:space="preserve"> читаемыми таможенными</w:t>
      </w:r>
      <w:r w:rsidR="00166E21" w:rsidRPr="00747D31">
        <w:rPr>
          <w:bCs/>
          <w:sz w:val="22"/>
          <w:szCs w:val="22"/>
        </w:rPr>
        <w:t xml:space="preserve"> отметками). В противном случае</w:t>
      </w:r>
      <w:r w:rsidRPr="00747D31">
        <w:rPr>
          <w:bCs/>
          <w:sz w:val="22"/>
          <w:szCs w:val="22"/>
        </w:rPr>
        <w:t xml:space="preserve"> Экспедитор вправе </w:t>
      </w:r>
      <w:r w:rsidR="003676D3" w:rsidRPr="00747D31">
        <w:rPr>
          <w:bCs/>
          <w:sz w:val="22"/>
          <w:szCs w:val="22"/>
        </w:rPr>
        <w:t>пере</w:t>
      </w:r>
      <w:r w:rsidRPr="00747D31">
        <w:rPr>
          <w:bCs/>
          <w:sz w:val="22"/>
          <w:szCs w:val="22"/>
        </w:rPr>
        <w:t xml:space="preserve">выставить </w:t>
      </w:r>
      <w:r w:rsidR="00166E21" w:rsidRPr="00747D31">
        <w:rPr>
          <w:bCs/>
          <w:sz w:val="22"/>
          <w:szCs w:val="22"/>
        </w:rPr>
        <w:t>Клиенту</w:t>
      </w:r>
      <w:r w:rsidRPr="00747D31">
        <w:rPr>
          <w:bCs/>
          <w:sz w:val="22"/>
          <w:szCs w:val="22"/>
        </w:rPr>
        <w:t xml:space="preserve"> суммы штрафных санкций, исчисленных в соответствии с НК РФ за несвоевременность уплаты налога.</w:t>
      </w:r>
    </w:p>
    <w:p w:rsidR="00DD239B" w:rsidRPr="00DD239B" w:rsidRDefault="00166E21" w:rsidP="00DD239B">
      <w:pPr>
        <w:pStyle w:val="ab"/>
        <w:numPr>
          <w:ilvl w:val="2"/>
          <w:numId w:val="8"/>
        </w:numPr>
        <w:spacing w:after="240"/>
        <w:jc w:val="both"/>
        <w:rPr>
          <w:sz w:val="22"/>
          <w:szCs w:val="22"/>
        </w:rPr>
      </w:pPr>
      <w:r w:rsidRPr="00DD239B">
        <w:rPr>
          <w:sz w:val="22"/>
          <w:szCs w:val="22"/>
        </w:rPr>
        <w:t>п</w:t>
      </w:r>
      <w:r w:rsidR="00186D52" w:rsidRPr="00DD239B">
        <w:rPr>
          <w:sz w:val="22"/>
          <w:szCs w:val="22"/>
        </w:rPr>
        <w:t xml:space="preserve">редоставлять </w:t>
      </w:r>
      <w:r w:rsidR="00C72A93" w:rsidRPr="00DD239B">
        <w:rPr>
          <w:sz w:val="22"/>
          <w:szCs w:val="22"/>
        </w:rPr>
        <w:t xml:space="preserve">Экспедитору </w:t>
      </w:r>
      <w:r w:rsidR="00186D52" w:rsidRPr="00DD239B">
        <w:rPr>
          <w:sz w:val="22"/>
          <w:szCs w:val="22"/>
        </w:rPr>
        <w:t xml:space="preserve"> коммерческие, товаросопроводительные и иные документы, а также всю необходимую информацию для помещения товаров под определенную </w:t>
      </w:r>
      <w:r w:rsidR="007C20DF" w:rsidRPr="00DD239B">
        <w:rPr>
          <w:sz w:val="22"/>
          <w:szCs w:val="22"/>
        </w:rPr>
        <w:t>Клиентом</w:t>
      </w:r>
      <w:r w:rsidR="00186D52" w:rsidRPr="00DD239B">
        <w:rPr>
          <w:sz w:val="22"/>
          <w:szCs w:val="22"/>
        </w:rPr>
        <w:t xml:space="preserve"> таможенную процедуру с использованием определенных льгот</w:t>
      </w:r>
      <w:r w:rsidRPr="00DD239B">
        <w:rPr>
          <w:sz w:val="22"/>
          <w:szCs w:val="22"/>
        </w:rPr>
        <w:t>,</w:t>
      </w:r>
      <w:r w:rsidR="00186D52" w:rsidRPr="00DD239B">
        <w:rPr>
          <w:sz w:val="22"/>
          <w:szCs w:val="22"/>
        </w:rPr>
        <w:t xml:space="preserve"> имеющихся у </w:t>
      </w:r>
      <w:r w:rsidR="00C72A93" w:rsidRPr="00DD239B">
        <w:rPr>
          <w:sz w:val="22"/>
          <w:szCs w:val="22"/>
        </w:rPr>
        <w:t>Клиента</w:t>
      </w:r>
      <w:r w:rsidR="00186D52" w:rsidRPr="00DD239B">
        <w:rPr>
          <w:sz w:val="22"/>
          <w:szCs w:val="22"/>
        </w:rPr>
        <w:t xml:space="preserve">. </w:t>
      </w:r>
      <w:r w:rsidR="00DD239B" w:rsidRPr="00DD239B">
        <w:rPr>
          <w:sz w:val="22"/>
          <w:szCs w:val="22"/>
        </w:rPr>
        <w:t xml:space="preserve">             </w:t>
      </w:r>
    </w:p>
    <w:p w:rsidR="00186D52" w:rsidRDefault="00166E21" w:rsidP="00DD239B">
      <w:pPr>
        <w:pStyle w:val="ab"/>
        <w:numPr>
          <w:ilvl w:val="2"/>
          <w:numId w:val="8"/>
        </w:numPr>
        <w:jc w:val="both"/>
        <w:rPr>
          <w:sz w:val="22"/>
          <w:szCs w:val="22"/>
        </w:rPr>
      </w:pPr>
      <w:r w:rsidRPr="00DD239B">
        <w:rPr>
          <w:sz w:val="22"/>
          <w:szCs w:val="22"/>
        </w:rPr>
        <w:t>к</w:t>
      </w:r>
      <w:r w:rsidR="00C72A93" w:rsidRPr="00DD239B">
        <w:rPr>
          <w:sz w:val="22"/>
          <w:szCs w:val="22"/>
        </w:rPr>
        <w:t>лиент</w:t>
      </w:r>
      <w:r w:rsidR="00186D52" w:rsidRPr="00DD239B">
        <w:rPr>
          <w:sz w:val="22"/>
          <w:szCs w:val="22"/>
        </w:rPr>
        <w:t xml:space="preserve"> обязуется  гарантировать достоверность документов и сведений, предоставляемых </w:t>
      </w:r>
      <w:r w:rsidR="00C72A93" w:rsidRPr="00DD239B">
        <w:rPr>
          <w:sz w:val="22"/>
          <w:szCs w:val="22"/>
        </w:rPr>
        <w:t xml:space="preserve">Экспедитору  для таможенного оформления грузов </w:t>
      </w:r>
      <w:r w:rsidR="00186D52" w:rsidRPr="00DD239B">
        <w:rPr>
          <w:sz w:val="22"/>
          <w:szCs w:val="22"/>
        </w:rPr>
        <w:t>и транспортных средств.</w:t>
      </w:r>
    </w:p>
    <w:p w:rsidR="00DD239B" w:rsidRPr="00DD239B" w:rsidRDefault="00DD239B" w:rsidP="00DD239B">
      <w:pPr>
        <w:pStyle w:val="ab"/>
        <w:spacing w:after="240"/>
        <w:ind w:left="465"/>
        <w:jc w:val="both"/>
        <w:rPr>
          <w:sz w:val="22"/>
          <w:szCs w:val="22"/>
        </w:rPr>
      </w:pPr>
      <w:r w:rsidRPr="00DD239B">
        <w:rPr>
          <w:sz w:val="22"/>
          <w:szCs w:val="22"/>
        </w:rPr>
        <w:t>Клиент информирован:</w:t>
      </w:r>
    </w:p>
    <w:p w:rsidR="00DD239B" w:rsidRPr="00DD239B" w:rsidRDefault="00DD239B" w:rsidP="00DD239B">
      <w:pPr>
        <w:pStyle w:val="ab"/>
        <w:spacing w:after="240"/>
        <w:ind w:left="465"/>
        <w:jc w:val="both"/>
        <w:rPr>
          <w:sz w:val="22"/>
          <w:szCs w:val="22"/>
        </w:rPr>
      </w:pPr>
      <w:r w:rsidRPr="00DD239B">
        <w:rPr>
          <w:sz w:val="22"/>
          <w:szCs w:val="22"/>
        </w:rPr>
        <w:t xml:space="preserve">- о праве Исполнителя проведения предварительного осмотра товара с целью его идентификации; </w:t>
      </w:r>
    </w:p>
    <w:p w:rsidR="00DD239B" w:rsidRPr="00DD239B" w:rsidRDefault="00DD239B" w:rsidP="00DD239B">
      <w:pPr>
        <w:pStyle w:val="ab"/>
        <w:spacing w:after="240"/>
        <w:ind w:left="465"/>
        <w:jc w:val="both"/>
        <w:rPr>
          <w:sz w:val="22"/>
          <w:szCs w:val="22"/>
        </w:rPr>
      </w:pPr>
      <w:r w:rsidRPr="00DD239B">
        <w:rPr>
          <w:sz w:val="22"/>
          <w:szCs w:val="22"/>
        </w:rPr>
        <w:t xml:space="preserve">-о необходимости представления для таможенного  оформления  информации и документов о наличии всех расходов понесенных Заказчиком за территорией Таможенного союза, необходимых для включения в таможенную стоимость ввозимого товара в соответствии с Соглашением между Правительством РФ, Правительством Республики Беларусь и Правительством Республики Казахстан от 25 января 2008 года «Об определении таможенной стоимости товаров, перемещаемых через таможенную границу Таможенного Союза». </w:t>
      </w:r>
    </w:p>
    <w:p w:rsidR="00DD239B" w:rsidRPr="00DD239B" w:rsidRDefault="00DD239B" w:rsidP="00DD239B">
      <w:pPr>
        <w:pStyle w:val="ab"/>
        <w:jc w:val="both"/>
        <w:rPr>
          <w:sz w:val="22"/>
          <w:szCs w:val="22"/>
        </w:rPr>
      </w:pPr>
    </w:p>
    <w:p w:rsidR="00186D52" w:rsidRPr="00DD239B" w:rsidRDefault="00166E21" w:rsidP="00DD239B">
      <w:pPr>
        <w:pStyle w:val="ab"/>
        <w:numPr>
          <w:ilvl w:val="2"/>
          <w:numId w:val="8"/>
        </w:numPr>
        <w:jc w:val="both"/>
        <w:rPr>
          <w:sz w:val="22"/>
          <w:szCs w:val="22"/>
        </w:rPr>
      </w:pPr>
      <w:r w:rsidRPr="00DD239B">
        <w:rPr>
          <w:sz w:val="22"/>
          <w:szCs w:val="22"/>
        </w:rPr>
        <w:t>п</w:t>
      </w:r>
      <w:r w:rsidR="00186D52" w:rsidRPr="00DD239B">
        <w:rPr>
          <w:sz w:val="22"/>
          <w:szCs w:val="22"/>
        </w:rPr>
        <w:t xml:space="preserve">редоставить </w:t>
      </w:r>
      <w:r w:rsidR="00C72A93" w:rsidRPr="00DD239B">
        <w:rPr>
          <w:sz w:val="22"/>
          <w:szCs w:val="22"/>
        </w:rPr>
        <w:t>Экспедитору</w:t>
      </w:r>
      <w:r w:rsidR="00186D52" w:rsidRPr="00DD239B">
        <w:rPr>
          <w:sz w:val="22"/>
          <w:szCs w:val="22"/>
        </w:rPr>
        <w:t xml:space="preserve"> по его запросу дополнительные сведения и документы, необходимые для таможенного декларирования;</w:t>
      </w:r>
    </w:p>
    <w:p w:rsidR="00186D52" w:rsidRPr="00747D31" w:rsidRDefault="00166E21" w:rsidP="00DD239B">
      <w:pPr>
        <w:jc w:val="both"/>
        <w:rPr>
          <w:sz w:val="22"/>
          <w:szCs w:val="22"/>
        </w:rPr>
      </w:pPr>
      <w:r w:rsidRPr="00747D31">
        <w:rPr>
          <w:sz w:val="22"/>
          <w:szCs w:val="22"/>
        </w:rPr>
        <w:t>2.3.1</w:t>
      </w:r>
      <w:r w:rsidR="003676D3" w:rsidRPr="00747D31">
        <w:rPr>
          <w:sz w:val="22"/>
          <w:szCs w:val="22"/>
        </w:rPr>
        <w:t>7</w:t>
      </w:r>
      <w:r w:rsidRPr="00747D31">
        <w:rPr>
          <w:sz w:val="22"/>
          <w:szCs w:val="22"/>
        </w:rPr>
        <w:t xml:space="preserve">. </w:t>
      </w:r>
      <w:r w:rsidR="007873D6" w:rsidRPr="00747D31">
        <w:rPr>
          <w:sz w:val="22"/>
          <w:szCs w:val="22"/>
        </w:rPr>
        <w:t xml:space="preserve"> </w:t>
      </w:r>
      <w:r w:rsidRPr="00747D31">
        <w:rPr>
          <w:sz w:val="22"/>
          <w:szCs w:val="22"/>
        </w:rPr>
        <w:t>о</w:t>
      </w:r>
      <w:r w:rsidR="00186D52" w:rsidRPr="00747D31">
        <w:rPr>
          <w:sz w:val="22"/>
          <w:szCs w:val="22"/>
        </w:rPr>
        <w:t xml:space="preserve">платить таможенные платежи в соответствии с таможенным законодательством РФ и таможенного </w:t>
      </w:r>
      <w:r w:rsidR="007873D6" w:rsidRPr="00747D31">
        <w:rPr>
          <w:sz w:val="22"/>
          <w:szCs w:val="22"/>
        </w:rPr>
        <w:t xml:space="preserve"> </w:t>
      </w:r>
      <w:r w:rsidR="00186D52" w:rsidRPr="00747D31">
        <w:rPr>
          <w:sz w:val="22"/>
          <w:szCs w:val="22"/>
        </w:rPr>
        <w:t>союза;</w:t>
      </w:r>
    </w:p>
    <w:p w:rsidR="00186D52" w:rsidRPr="00747D31" w:rsidRDefault="00186D52" w:rsidP="00186D52">
      <w:pPr>
        <w:jc w:val="both"/>
        <w:rPr>
          <w:sz w:val="22"/>
          <w:szCs w:val="22"/>
        </w:rPr>
      </w:pPr>
      <w:r w:rsidRPr="00747D31">
        <w:rPr>
          <w:sz w:val="22"/>
          <w:szCs w:val="22"/>
        </w:rPr>
        <w:t>2.3.1</w:t>
      </w:r>
      <w:r w:rsidR="003676D3" w:rsidRPr="00747D31">
        <w:rPr>
          <w:sz w:val="22"/>
          <w:szCs w:val="22"/>
        </w:rPr>
        <w:t>8</w:t>
      </w:r>
      <w:r w:rsidRPr="00747D31">
        <w:rPr>
          <w:sz w:val="22"/>
          <w:szCs w:val="22"/>
        </w:rPr>
        <w:t xml:space="preserve">. </w:t>
      </w:r>
      <w:r w:rsidR="00124D7E" w:rsidRPr="00747D31">
        <w:rPr>
          <w:sz w:val="22"/>
          <w:szCs w:val="22"/>
        </w:rPr>
        <w:t xml:space="preserve"> </w:t>
      </w:r>
      <w:r w:rsidR="007873D6" w:rsidRPr="00747D31">
        <w:rPr>
          <w:sz w:val="22"/>
          <w:szCs w:val="22"/>
        </w:rPr>
        <w:t>о</w:t>
      </w:r>
      <w:r w:rsidRPr="00747D31">
        <w:rPr>
          <w:sz w:val="22"/>
          <w:szCs w:val="22"/>
        </w:rPr>
        <w:t>платить таможенные платежи</w:t>
      </w:r>
      <w:r w:rsidR="007873D6" w:rsidRPr="00747D31">
        <w:rPr>
          <w:sz w:val="22"/>
          <w:szCs w:val="22"/>
        </w:rPr>
        <w:t>,</w:t>
      </w:r>
      <w:r w:rsidRPr="00747D31">
        <w:rPr>
          <w:sz w:val="22"/>
          <w:szCs w:val="22"/>
        </w:rPr>
        <w:t xml:space="preserve"> связанные с корректировкой таможенной стоимости;</w:t>
      </w:r>
    </w:p>
    <w:p w:rsidR="00186D52" w:rsidRPr="00747D31" w:rsidRDefault="00186D52" w:rsidP="00124D7E">
      <w:pPr>
        <w:autoSpaceDE/>
        <w:autoSpaceDN/>
        <w:jc w:val="both"/>
        <w:rPr>
          <w:sz w:val="22"/>
          <w:szCs w:val="22"/>
        </w:rPr>
      </w:pPr>
      <w:r w:rsidRPr="00747D31">
        <w:rPr>
          <w:sz w:val="22"/>
          <w:szCs w:val="22"/>
        </w:rPr>
        <w:t>2.3.</w:t>
      </w:r>
      <w:r w:rsidR="003676D3" w:rsidRPr="00747D31">
        <w:rPr>
          <w:sz w:val="22"/>
          <w:szCs w:val="22"/>
        </w:rPr>
        <w:t>19</w:t>
      </w:r>
      <w:r w:rsidRPr="00747D31">
        <w:rPr>
          <w:sz w:val="22"/>
          <w:szCs w:val="22"/>
        </w:rPr>
        <w:t xml:space="preserve">. </w:t>
      </w:r>
      <w:r w:rsidR="00124D7E" w:rsidRPr="00747D31">
        <w:rPr>
          <w:sz w:val="22"/>
          <w:szCs w:val="22"/>
        </w:rPr>
        <w:t>в</w:t>
      </w:r>
      <w:r w:rsidRPr="00747D31">
        <w:rPr>
          <w:sz w:val="22"/>
          <w:szCs w:val="22"/>
        </w:rPr>
        <w:t xml:space="preserve"> течение </w:t>
      </w:r>
      <w:r w:rsidR="00F65A89" w:rsidRPr="00747D31">
        <w:rPr>
          <w:sz w:val="22"/>
          <w:szCs w:val="22"/>
        </w:rPr>
        <w:t>3 (</w:t>
      </w:r>
      <w:r w:rsidRPr="00747D31">
        <w:rPr>
          <w:sz w:val="22"/>
          <w:szCs w:val="22"/>
        </w:rPr>
        <w:t>трёх</w:t>
      </w:r>
      <w:r w:rsidR="00F65A89" w:rsidRPr="00747D31">
        <w:rPr>
          <w:sz w:val="22"/>
          <w:szCs w:val="22"/>
        </w:rPr>
        <w:t>)</w:t>
      </w:r>
      <w:r w:rsidRPr="00747D31">
        <w:rPr>
          <w:sz w:val="22"/>
          <w:szCs w:val="22"/>
        </w:rPr>
        <w:t xml:space="preserve"> рабочих дней с момента получения от </w:t>
      </w:r>
      <w:r w:rsidR="007C20DF" w:rsidRPr="00747D31">
        <w:rPr>
          <w:sz w:val="22"/>
          <w:szCs w:val="22"/>
        </w:rPr>
        <w:t>Экспедитора</w:t>
      </w:r>
      <w:r w:rsidRPr="00747D31">
        <w:rPr>
          <w:sz w:val="22"/>
          <w:szCs w:val="22"/>
        </w:rPr>
        <w:t xml:space="preserve"> акта о</w:t>
      </w:r>
      <w:r w:rsidR="00F65A89" w:rsidRPr="00747D31">
        <w:rPr>
          <w:sz w:val="22"/>
          <w:szCs w:val="22"/>
        </w:rPr>
        <w:t>б оказании услуг, подписать его</w:t>
      </w:r>
      <w:r w:rsidR="00124D7E" w:rsidRPr="00747D31">
        <w:rPr>
          <w:sz w:val="22"/>
          <w:szCs w:val="22"/>
        </w:rPr>
        <w:t xml:space="preserve"> </w:t>
      </w:r>
      <w:r w:rsidRPr="00747D31">
        <w:rPr>
          <w:sz w:val="22"/>
          <w:szCs w:val="22"/>
        </w:rPr>
        <w:t xml:space="preserve">либо направить </w:t>
      </w:r>
      <w:r w:rsidR="00C72A93" w:rsidRPr="00747D31">
        <w:rPr>
          <w:sz w:val="22"/>
          <w:szCs w:val="22"/>
        </w:rPr>
        <w:t>Экспедитору</w:t>
      </w:r>
      <w:r w:rsidRPr="00747D31">
        <w:rPr>
          <w:sz w:val="22"/>
          <w:szCs w:val="22"/>
        </w:rPr>
        <w:t xml:space="preserve"> свои возражения. В случае неисполнения действий, упомянутых в </w:t>
      </w:r>
      <w:r w:rsidR="00124D7E" w:rsidRPr="00747D31">
        <w:rPr>
          <w:sz w:val="22"/>
          <w:szCs w:val="22"/>
        </w:rPr>
        <w:t xml:space="preserve">  </w:t>
      </w:r>
      <w:r w:rsidRPr="00747D31">
        <w:rPr>
          <w:sz w:val="22"/>
          <w:szCs w:val="22"/>
        </w:rPr>
        <w:t xml:space="preserve">настоящем пункте договора, обязательства </w:t>
      </w:r>
      <w:r w:rsidR="007C20DF" w:rsidRPr="00747D31">
        <w:rPr>
          <w:sz w:val="22"/>
          <w:szCs w:val="22"/>
        </w:rPr>
        <w:t>Экспедитора</w:t>
      </w:r>
      <w:r w:rsidRPr="00747D31">
        <w:rPr>
          <w:sz w:val="22"/>
          <w:szCs w:val="22"/>
        </w:rPr>
        <w:t xml:space="preserve"> считаются выполненными в полном объеме</w:t>
      </w:r>
      <w:r w:rsidR="007C20DF" w:rsidRPr="00747D31">
        <w:rPr>
          <w:sz w:val="22"/>
          <w:szCs w:val="22"/>
        </w:rPr>
        <w:t xml:space="preserve">. </w:t>
      </w:r>
      <w:r w:rsidRPr="00747D31">
        <w:rPr>
          <w:sz w:val="22"/>
          <w:szCs w:val="22"/>
        </w:rPr>
        <w:t xml:space="preserve"> </w:t>
      </w:r>
    </w:p>
    <w:p w:rsidR="005724F2" w:rsidRPr="00747D31" w:rsidRDefault="005724F2" w:rsidP="005724F2">
      <w:pPr>
        <w:autoSpaceDE/>
        <w:autoSpaceDN/>
        <w:jc w:val="both"/>
        <w:rPr>
          <w:b/>
          <w:i/>
          <w:sz w:val="22"/>
          <w:szCs w:val="22"/>
        </w:rPr>
      </w:pPr>
      <w:r w:rsidRPr="00747D31">
        <w:rPr>
          <w:b/>
          <w:i/>
          <w:sz w:val="22"/>
          <w:szCs w:val="22"/>
        </w:rPr>
        <w:t>2.4.Клиент вправе:</w:t>
      </w:r>
    </w:p>
    <w:p w:rsidR="005724F2" w:rsidRPr="00747D31" w:rsidRDefault="00124D7E" w:rsidP="005724F2">
      <w:pPr>
        <w:jc w:val="both"/>
        <w:rPr>
          <w:sz w:val="22"/>
          <w:szCs w:val="22"/>
        </w:rPr>
      </w:pPr>
      <w:r w:rsidRPr="00747D31">
        <w:rPr>
          <w:sz w:val="22"/>
          <w:szCs w:val="22"/>
        </w:rPr>
        <w:t>2.4.1.т</w:t>
      </w:r>
      <w:r w:rsidR="005724F2" w:rsidRPr="00747D31">
        <w:rPr>
          <w:sz w:val="22"/>
          <w:szCs w:val="22"/>
        </w:rPr>
        <w:t xml:space="preserve">ребовать от </w:t>
      </w:r>
      <w:r w:rsidR="007C20DF" w:rsidRPr="00747D31">
        <w:rPr>
          <w:sz w:val="22"/>
          <w:szCs w:val="22"/>
        </w:rPr>
        <w:t>Экспедитора</w:t>
      </w:r>
      <w:r w:rsidR="005724F2" w:rsidRPr="00747D31">
        <w:rPr>
          <w:sz w:val="22"/>
          <w:szCs w:val="22"/>
        </w:rPr>
        <w:t xml:space="preserve"> надлежащего исполнения обязательств, принятых в соответствии с настоящим договором. </w:t>
      </w:r>
    </w:p>
    <w:p w:rsidR="005724F2" w:rsidRPr="00747D31" w:rsidRDefault="00124D7E" w:rsidP="005724F2">
      <w:pPr>
        <w:pStyle w:val="a4"/>
        <w:rPr>
          <w:rFonts w:ascii="Times New Roman" w:hAnsi="Times New Roman" w:cs="Times New Roman"/>
          <w:lang w:val="ru-RU"/>
        </w:rPr>
      </w:pPr>
      <w:r w:rsidRPr="00747D31">
        <w:rPr>
          <w:rFonts w:ascii="Times New Roman" w:hAnsi="Times New Roman" w:cs="Times New Roman"/>
          <w:lang w:val="ru-RU"/>
        </w:rPr>
        <w:t>2.4.2. п</w:t>
      </w:r>
      <w:r w:rsidR="005724F2" w:rsidRPr="00747D31">
        <w:rPr>
          <w:rFonts w:ascii="Times New Roman" w:hAnsi="Times New Roman" w:cs="Times New Roman"/>
          <w:lang w:val="ru-RU"/>
        </w:rPr>
        <w:t xml:space="preserve">рисутствовать при всех этапах таможенного </w:t>
      </w:r>
      <w:r w:rsidRPr="00747D31">
        <w:rPr>
          <w:rFonts w:ascii="Times New Roman" w:hAnsi="Times New Roman" w:cs="Times New Roman"/>
          <w:lang w:val="ru-RU"/>
        </w:rPr>
        <w:t>оформления</w:t>
      </w:r>
      <w:r w:rsidR="005724F2" w:rsidRPr="00747D31">
        <w:rPr>
          <w:rFonts w:ascii="Times New Roman" w:hAnsi="Times New Roman" w:cs="Times New Roman"/>
          <w:lang w:val="ru-RU"/>
        </w:rPr>
        <w:t xml:space="preserve"> и </w:t>
      </w:r>
      <w:r w:rsidRPr="00747D31">
        <w:rPr>
          <w:rFonts w:ascii="Times New Roman" w:hAnsi="Times New Roman" w:cs="Times New Roman"/>
          <w:lang w:val="ru-RU"/>
        </w:rPr>
        <w:t xml:space="preserve">таможенного </w:t>
      </w:r>
      <w:r w:rsidR="005724F2" w:rsidRPr="00747D31">
        <w:rPr>
          <w:rFonts w:ascii="Times New Roman" w:hAnsi="Times New Roman" w:cs="Times New Roman"/>
          <w:lang w:val="ru-RU"/>
        </w:rPr>
        <w:t>контроля.</w:t>
      </w:r>
    </w:p>
    <w:p w:rsidR="005724F2" w:rsidRPr="00747D31" w:rsidRDefault="00124D7E" w:rsidP="005724F2">
      <w:pPr>
        <w:pStyle w:val="a4"/>
        <w:rPr>
          <w:rFonts w:ascii="Times New Roman" w:hAnsi="Times New Roman" w:cs="Times New Roman"/>
          <w:lang w:val="ru-RU"/>
        </w:rPr>
      </w:pPr>
      <w:r w:rsidRPr="00747D31">
        <w:rPr>
          <w:rFonts w:ascii="Times New Roman" w:hAnsi="Times New Roman" w:cs="Times New Roman"/>
          <w:lang w:val="ru-RU"/>
        </w:rPr>
        <w:t>2.4.3. п</w:t>
      </w:r>
      <w:r w:rsidR="005724F2" w:rsidRPr="00747D31">
        <w:rPr>
          <w:rFonts w:ascii="Times New Roman" w:hAnsi="Times New Roman" w:cs="Times New Roman"/>
          <w:lang w:val="ru-RU"/>
        </w:rPr>
        <w:t xml:space="preserve">олучать от </w:t>
      </w:r>
      <w:r w:rsidR="007C20DF" w:rsidRPr="00747D31">
        <w:rPr>
          <w:rFonts w:ascii="Times New Roman" w:hAnsi="Times New Roman" w:cs="Times New Roman"/>
          <w:lang w:val="ru-RU"/>
        </w:rPr>
        <w:t>Экспедитора</w:t>
      </w:r>
      <w:r w:rsidR="005724F2" w:rsidRPr="00747D31">
        <w:rPr>
          <w:rFonts w:ascii="Times New Roman" w:hAnsi="Times New Roman" w:cs="Times New Roman"/>
          <w:lang w:val="ru-RU"/>
        </w:rPr>
        <w:t xml:space="preserve"> любую информацию о проведении таможенных операций в отношении своего товара.</w:t>
      </w:r>
    </w:p>
    <w:p w:rsidR="0093394D" w:rsidRPr="00747D31" w:rsidRDefault="0093394D" w:rsidP="0093394D">
      <w:pPr>
        <w:spacing w:line="360" w:lineRule="auto"/>
        <w:jc w:val="center"/>
        <w:rPr>
          <w:b/>
          <w:bCs/>
          <w:sz w:val="22"/>
          <w:szCs w:val="22"/>
        </w:rPr>
      </w:pPr>
    </w:p>
    <w:p w:rsidR="003B7B82" w:rsidRPr="00747D31" w:rsidRDefault="0093394D" w:rsidP="003B7B82">
      <w:pPr>
        <w:pStyle w:val="ab"/>
        <w:numPr>
          <w:ilvl w:val="0"/>
          <w:numId w:val="25"/>
        </w:numPr>
        <w:autoSpaceDE/>
        <w:autoSpaceDN/>
        <w:spacing w:line="360" w:lineRule="auto"/>
        <w:contextualSpacing w:val="0"/>
        <w:jc w:val="center"/>
        <w:rPr>
          <w:b/>
          <w:bCs/>
          <w:sz w:val="22"/>
          <w:szCs w:val="22"/>
        </w:rPr>
      </w:pPr>
      <w:r w:rsidRPr="00747D31">
        <w:rPr>
          <w:b/>
          <w:bCs/>
          <w:sz w:val="22"/>
          <w:szCs w:val="22"/>
        </w:rPr>
        <w:t>Планирование перевозок, тарифы.</w:t>
      </w:r>
    </w:p>
    <w:p w:rsidR="003B7B82" w:rsidRPr="00747D31" w:rsidRDefault="003B7B82" w:rsidP="003B7B82">
      <w:pPr>
        <w:numPr>
          <w:ilvl w:val="1"/>
          <w:numId w:val="25"/>
        </w:numPr>
        <w:tabs>
          <w:tab w:val="clear" w:pos="360"/>
          <w:tab w:val="num" w:pos="0"/>
        </w:tabs>
        <w:autoSpaceDE/>
        <w:autoSpaceDN/>
        <w:ind w:left="0" w:firstLine="0"/>
        <w:jc w:val="both"/>
        <w:rPr>
          <w:sz w:val="22"/>
          <w:szCs w:val="22"/>
        </w:rPr>
      </w:pPr>
      <w:r w:rsidRPr="00747D31">
        <w:rPr>
          <w:sz w:val="22"/>
          <w:szCs w:val="22"/>
        </w:rPr>
        <w:t xml:space="preserve">После предварительной устной договоренности с Экспедитором, Клиент направляет заявку (поручение) в письменном виде не позднее 10 (десяти) дней до срока предоставления транспортных </w:t>
      </w:r>
      <w:r w:rsidRPr="00747D31">
        <w:rPr>
          <w:sz w:val="22"/>
          <w:szCs w:val="22"/>
        </w:rPr>
        <w:lastRenderedPageBreak/>
        <w:t>средств Экспедитором. Заявка от Клиента к Экспедитору передается либо факсимильным сообщением, либо по электронной почте. В свою очередь Экспедитор письменно подтверждает выполнение заказа с указанием номеров транспортных средств. Заявка может быть составлена на одну или несколько перевозок, а также на определенный период времени.</w:t>
      </w:r>
    </w:p>
    <w:p w:rsidR="003B7B82" w:rsidRPr="00747D31" w:rsidRDefault="003B7B82" w:rsidP="003B7B82">
      <w:pPr>
        <w:tabs>
          <w:tab w:val="num" w:pos="0"/>
        </w:tabs>
        <w:jc w:val="both"/>
        <w:rPr>
          <w:color w:val="000000"/>
          <w:sz w:val="22"/>
          <w:szCs w:val="22"/>
        </w:rPr>
      </w:pPr>
      <w:r w:rsidRPr="00747D31">
        <w:rPr>
          <w:color w:val="000000"/>
          <w:sz w:val="22"/>
          <w:szCs w:val="22"/>
        </w:rPr>
        <w:t>Условия, указанные в заявке на перевозку, являются приоритетными над условиями указанными в данном договоре, так как несут конкретизирующий характер перевозки.</w:t>
      </w:r>
    </w:p>
    <w:p w:rsidR="003B7B82" w:rsidRPr="00747D31" w:rsidRDefault="003B7B82" w:rsidP="003B7B82">
      <w:pPr>
        <w:pStyle w:val="20"/>
        <w:numPr>
          <w:ilvl w:val="1"/>
          <w:numId w:val="25"/>
        </w:numPr>
        <w:tabs>
          <w:tab w:val="clear" w:pos="360"/>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num" w:pos="0"/>
          <w:tab w:val="left" w:pos="426"/>
        </w:tabs>
        <w:autoSpaceDE/>
        <w:autoSpaceDN/>
        <w:spacing w:after="120"/>
        <w:ind w:left="0" w:right="0" w:firstLine="0"/>
        <w:jc w:val="left"/>
        <w:rPr>
          <w:rFonts w:ascii="Times New Roman" w:hAnsi="Times New Roman" w:cs="Times New Roman"/>
          <w:sz w:val="22"/>
          <w:szCs w:val="22"/>
        </w:rPr>
      </w:pPr>
      <w:r w:rsidRPr="00747D31">
        <w:rPr>
          <w:rFonts w:ascii="Times New Roman" w:hAnsi="Times New Roman" w:cs="Times New Roman"/>
          <w:sz w:val="22"/>
          <w:szCs w:val="22"/>
        </w:rPr>
        <w:t>В заявке указывается:</w:t>
      </w:r>
    </w:p>
    <w:p w:rsidR="003B7B82" w:rsidRPr="00747D31" w:rsidRDefault="003B7B82" w:rsidP="003B7B82">
      <w:pPr>
        <w:tabs>
          <w:tab w:val="num" w:pos="0"/>
        </w:tabs>
        <w:jc w:val="both"/>
        <w:rPr>
          <w:color w:val="000000"/>
          <w:sz w:val="22"/>
          <w:szCs w:val="22"/>
        </w:rPr>
      </w:pPr>
      <w:r w:rsidRPr="00747D31">
        <w:rPr>
          <w:color w:val="000000"/>
          <w:sz w:val="22"/>
          <w:szCs w:val="22"/>
        </w:rPr>
        <w:t>-    точные адреса мест загрузки и разгрузки груза с указанием телефонов контактных лиц;</w:t>
      </w:r>
    </w:p>
    <w:p w:rsidR="003B7B82" w:rsidRPr="00747D31" w:rsidRDefault="003B7B82" w:rsidP="003B7B82">
      <w:pPr>
        <w:tabs>
          <w:tab w:val="num" w:pos="0"/>
        </w:tabs>
        <w:jc w:val="both"/>
        <w:rPr>
          <w:color w:val="000000"/>
          <w:sz w:val="22"/>
          <w:szCs w:val="22"/>
        </w:rPr>
      </w:pPr>
      <w:r w:rsidRPr="00747D31">
        <w:rPr>
          <w:color w:val="000000"/>
          <w:sz w:val="22"/>
          <w:szCs w:val="22"/>
        </w:rPr>
        <w:t>-    наименование грузоотправителя и грузополучателя;</w:t>
      </w:r>
    </w:p>
    <w:p w:rsidR="003B7B82" w:rsidRPr="00747D31" w:rsidRDefault="003B7B82" w:rsidP="003B7B82">
      <w:pPr>
        <w:tabs>
          <w:tab w:val="num" w:pos="0"/>
        </w:tabs>
        <w:jc w:val="both"/>
        <w:rPr>
          <w:color w:val="000000"/>
          <w:sz w:val="22"/>
          <w:szCs w:val="22"/>
        </w:rPr>
      </w:pPr>
      <w:r w:rsidRPr="00747D31">
        <w:rPr>
          <w:color w:val="000000"/>
          <w:sz w:val="22"/>
          <w:szCs w:val="22"/>
        </w:rPr>
        <w:t>-    дата и время подачи автотранспортного средства на место загрузки;</w:t>
      </w:r>
    </w:p>
    <w:p w:rsidR="003B7B82" w:rsidRPr="00747D31" w:rsidRDefault="003B7B82" w:rsidP="003B7B82">
      <w:pPr>
        <w:tabs>
          <w:tab w:val="num" w:pos="0"/>
        </w:tabs>
        <w:jc w:val="both"/>
        <w:rPr>
          <w:color w:val="000000"/>
          <w:sz w:val="22"/>
          <w:szCs w:val="22"/>
        </w:rPr>
      </w:pPr>
      <w:r w:rsidRPr="00747D31">
        <w:rPr>
          <w:color w:val="000000"/>
          <w:sz w:val="22"/>
          <w:szCs w:val="22"/>
        </w:rPr>
        <w:t>-    вес, вид упаковки, количество мест груза, его особые свойства, требующие особых условий или мер предосторожности для сохранения груза при перевозке;</w:t>
      </w:r>
    </w:p>
    <w:p w:rsidR="003B7B82" w:rsidRPr="00747D31" w:rsidRDefault="003B7B82" w:rsidP="003B7B82">
      <w:pPr>
        <w:tabs>
          <w:tab w:val="num" w:pos="0"/>
        </w:tabs>
        <w:jc w:val="both"/>
        <w:rPr>
          <w:color w:val="000000"/>
          <w:sz w:val="22"/>
          <w:szCs w:val="22"/>
        </w:rPr>
      </w:pPr>
      <w:r w:rsidRPr="00747D31">
        <w:rPr>
          <w:color w:val="000000"/>
          <w:sz w:val="22"/>
          <w:szCs w:val="22"/>
        </w:rPr>
        <w:t>-    особые условия загрузки (разгрузки);</w:t>
      </w:r>
    </w:p>
    <w:p w:rsidR="003B7B82" w:rsidRPr="00747D31" w:rsidRDefault="003B7B82" w:rsidP="003B7B82">
      <w:pPr>
        <w:tabs>
          <w:tab w:val="num" w:pos="0"/>
        </w:tabs>
        <w:jc w:val="both"/>
        <w:rPr>
          <w:color w:val="000000"/>
          <w:sz w:val="22"/>
          <w:szCs w:val="22"/>
        </w:rPr>
      </w:pPr>
      <w:r w:rsidRPr="00747D31">
        <w:rPr>
          <w:color w:val="000000"/>
          <w:sz w:val="22"/>
          <w:szCs w:val="22"/>
        </w:rPr>
        <w:t>- фрахтовая ставка, которая не включает оплату за конвой, штрафные санкции за перегруз и другие непредвиденные расходы;</w:t>
      </w:r>
    </w:p>
    <w:p w:rsidR="003B7B82" w:rsidRPr="00747D31" w:rsidRDefault="003B7B82" w:rsidP="003B7B82">
      <w:pPr>
        <w:tabs>
          <w:tab w:val="num" w:pos="0"/>
        </w:tabs>
        <w:jc w:val="both"/>
        <w:rPr>
          <w:color w:val="000000"/>
          <w:sz w:val="22"/>
          <w:szCs w:val="22"/>
        </w:rPr>
      </w:pPr>
      <w:r w:rsidRPr="00747D31">
        <w:rPr>
          <w:color w:val="000000"/>
          <w:sz w:val="22"/>
          <w:szCs w:val="22"/>
        </w:rPr>
        <w:t>-    условия и форма оплаты услуг Экспедитора;</w:t>
      </w:r>
    </w:p>
    <w:p w:rsidR="003B7B82" w:rsidRPr="00747D31" w:rsidRDefault="003B7B82" w:rsidP="003B7B82">
      <w:pPr>
        <w:tabs>
          <w:tab w:val="num" w:pos="0"/>
        </w:tabs>
        <w:jc w:val="both"/>
        <w:rPr>
          <w:color w:val="000000"/>
          <w:sz w:val="22"/>
          <w:szCs w:val="22"/>
        </w:rPr>
      </w:pPr>
      <w:r w:rsidRPr="00747D31">
        <w:rPr>
          <w:color w:val="000000"/>
          <w:sz w:val="22"/>
          <w:szCs w:val="22"/>
        </w:rPr>
        <w:t>-    стоимость груза;</w:t>
      </w:r>
    </w:p>
    <w:p w:rsidR="003B7B82" w:rsidRPr="00747D31" w:rsidRDefault="003B7B82" w:rsidP="003B7B82">
      <w:pPr>
        <w:tabs>
          <w:tab w:val="num" w:pos="0"/>
        </w:tabs>
        <w:jc w:val="both"/>
        <w:rPr>
          <w:color w:val="000000"/>
          <w:sz w:val="22"/>
          <w:szCs w:val="22"/>
        </w:rPr>
      </w:pPr>
      <w:r w:rsidRPr="00747D31">
        <w:rPr>
          <w:color w:val="000000"/>
          <w:sz w:val="22"/>
          <w:szCs w:val="22"/>
        </w:rPr>
        <w:t>-    срок доставки.</w:t>
      </w:r>
    </w:p>
    <w:p w:rsidR="003B7B82" w:rsidRPr="00747D31" w:rsidRDefault="003B7B82" w:rsidP="003B7B82">
      <w:pPr>
        <w:tabs>
          <w:tab w:val="num" w:pos="0"/>
        </w:tabs>
        <w:jc w:val="both"/>
        <w:rPr>
          <w:sz w:val="22"/>
          <w:szCs w:val="22"/>
        </w:rPr>
      </w:pPr>
      <w:r w:rsidRPr="00747D31">
        <w:rPr>
          <w:sz w:val="22"/>
          <w:szCs w:val="22"/>
        </w:rPr>
        <w:t>Заявка считается принятым к исполнению, только если она подписан</w:t>
      </w:r>
      <w:r w:rsidR="00AB7B3D" w:rsidRPr="00747D31">
        <w:rPr>
          <w:sz w:val="22"/>
          <w:szCs w:val="22"/>
        </w:rPr>
        <w:t>а</w:t>
      </w:r>
      <w:r w:rsidRPr="00747D31">
        <w:rPr>
          <w:sz w:val="22"/>
          <w:szCs w:val="22"/>
        </w:rPr>
        <w:t xml:space="preserve"> представителями каждой из Сторон договора.</w:t>
      </w:r>
    </w:p>
    <w:p w:rsidR="003B7B82" w:rsidRPr="00747D31" w:rsidRDefault="003B7B82" w:rsidP="003B7B82">
      <w:pPr>
        <w:pStyle w:val="a4"/>
        <w:numPr>
          <w:ilvl w:val="1"/>
          <w:numId w:val="26"/>
        </w:numPr>
        <w:tabs>
          <w:tab w:val="clear" w:pos="360"/>
          <w:tab w:val="clear" w:pos="1416"/>
          <w:tab w:val="clear" w:pos="2124"/>
          <w:tab w:val="clear" w:pos="2832"/>
          <w:tab w:val="clear" w:pos="3540"/>
          <w:tab w:val="clear" w:pos="3828"/>
          <w:tab w:val="clear" w:pos="4248"/>
          <w:tab w:val="clear" w:pos="4724"/>
          <w:tab w:val="clear" w:pos="5664"/>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num" w:pos="0"/>
          <w:tab w:val="left" w:pos="426"/>
        </w:tabs>
        <w:autoSpaceDE/>
        <w:autoSpaceDN/>
        <w:ind w:left="0" w:right="0" w:firstLine="0"/>
        <w:rPr>
          <w:rFonts w:ascii="Times New Roman" w:hAnsi="Times New Roman" w:cs="Times New Roman"/>
          <w:lang w:val="ru-RU"/>
        </w:rPr>
      </w:pPr>
      <w:r w:rsidRPr="00747D31">
        <w:rPr>
          <w:rFonts w:ascii="Times New Roman" w:hAnsi="Times New Roman" w:cs="Times New Roman"/>
          <w:lang w:val="ru-RU"/>
        </w:rPr>
        <w:t xml:space="preserve">Необходимый подвижной состав, его количество и время его подачи под погрузку может изменяться по предварительной договоренности Сторон, но не позднее, чем за </w:t>
      </w:r>
      <w:r w:rsidR="00F65A89" w:rsidRPr="00747D31">
        <w:rPr>
          <w:rFonts w:ascii="Times New Roman" w:hAnsi="Times New Roman" w:cs="Times New Roman"/>
          <w:lang w:val="ru-RU"/>
        </w:rPr>
        <w:t>5 (пять)</w:t>
      </w:r>
      <w:r w:rsidRPr="00747D31">
        <w:rPr>
          <w:rFonts w:ascii="Times New Roman" w:hAnsi="Times New Roman" w:cs="Times New Roman"/>
          <w:lang w:val="ru-RU"/>
        </w:rPr>
        <w:t xml:space="preserve"> суток до даты подачи транспорта под погрузку.</w:t>
      </w:r>
    </w:p>
    <w:p w:rsidR="003B7B82" w:rsidRPr="00747D31" w:rsidRDefault="003B7B82" w:rsidP="003B7B82">
      <w:pPr>
        <w:numPr>
          <w:ilvl w:val="1"/>
          <w:numId w:val="26"/>
        </w:numPr>
        <w:tabs>
          <w:tab w:val="clear" w:pos="360"/>
          <w:tab w:val="num" w:pos="0"/>
        </w:tabs>
        <w:autoSpaceDE/>
        <w:ind w:left="0" w:firstLine="0"/>
        <w:jc w:val="both"/>
        <w:rPr>
          <w:sz w:val="22"/>
          <w:szCs w:val="22"/>
        </w:rPr>
      </w:pPr>
      <w:r w:rsidRPr="00747D31">
        <w:rPr>
          <w:sz w:val="22"/>
          <w:szCs w:val="22"/>
        </w:rPr>
        <w:t xml:space="preserve">О возникающих задержках с подачей транспортного средства для перевозки или задержках в пути Экспедитор незамедлительно информирует Клиента. </w:t>
      </w:r>
    </w:p>
    <w:p w:rsidR="003B7B82" w:rsidRPr="00747D31" w:rsidRDefault="003B7B82" w:rsidP="003B7B82">
      <w:pPr>
        <w:pStyle w:val="30"/>
        <w:numPr>
          <w:ilvl w:val="1"/>
          <w:numId w:val="26"/>
        </w:numPr>
        <w:tabs>
          <w:tab w:val="clear" w:pos="360"/>
          <w:tab w:val="num" w:pos="0"/>
        </w:tabs>
        <w:autoSpaceDE/>
        <w:spacing w:after="0"/>
        <w:ind w:left="0" w:firstLine="0"/>
        <w:jc w:val="both"/>
        <w:rPr>
          <w:sz w:val="22"/>
          <w:szCs w:val="22"/>
        </w:rPr>
      </w:pPr>
      <w:r w:rsidRPr="00747D31">
        <w:rPr>
          <w:sz w:val="22"/>
          <w:szCs w:val="22"/>
        </w:rPr>
        <w:t xml:space="preserve">Тарифы на услуги и перевозки согласовываются для каждой перевозки отдельно в зависимости от ситуации на рынке российских и  международных перевозок. </w:t>
      </w:r>
    </w:p>
    <w:p w:rsidR="003B7B82" w:rsidRPr="00747D31" w:rsidRDefault="003B7B82" w:rsidP="003B7B82">
      <w:pPr>
        <w:pStyle w:val="20"/>
        <w:numPr>
          <w:ilvl w:val="1"/>
          <w:numId w:val="26"/>
        </w:numPr>
        <w:tabs>
          <w:tab w:val="clear" w:pos="360"/>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num" w:pos="0"/>
          <w:tab w:val="left" w:pos="567"/>
        </w:tabs>
        <w:autoSpaceDE/>
        <w:ind w:left="0" w:right="0" w:firstLine="0"/>
        <w:rPr>
          <w:rFonts w:ascii="Times New Roman" w:hAnsi="Times New Roman" w:cs="Times New Roman"/>
          <w:sz w:val="22"/>
          <w:szCs w:val="22"/>
        </w:rPr>
      </w:pPr>
      <w:r w:rsidRPr="00747D31">
        <w:rPr>
          <w:rFonts w:ascii="Times New Roman" w:hAnsi="Times New Roman" w:cs="Times New Roman"/>
          <w:sz w:val="22"/>
          <w:szCs w:val="22"/>
        </w:rPr>
        <w:t>Бесплатное время простоя транспортного средства при  погру</w:t>
      </w:r>
      <w:r w:rsidR="00AB7B3D" w:rsidRPr="00747D31">
        <w:rPr>
          <w:rFonts w:ascii="Times New Roman" w:hAnsi="Times New Roman" w:cs="Times New Roman"/>
          <w:sz w:val="22"/>
          <w:szCs w:val="22"/>
        </w:rPr>
        <w:t>зке / таможенном оформлении</w:t>
      </w:r>
      <w:r w:rsidRPr="00747D31">
        <w:rPr>
          <w:rFonts w:ascii="Times New Roman" w:hAnsi="Times New Roman" w:cs="Times New Roman"/>
          <w:sz w:val="22"/>
          <w:szCs w:val="22"/>
        </w:rPr>
        <w:t xml:space="preserve"> и при разгрузке / таможенном оф</w:t>
      </w:r>
      <w:r w:rsidR="00AB7B3D" w:rsidRPr="00747D31">
        <w:rPr>
          <w:rFonts w:ascii="Times New Roman" w:hAnsi="Times New Roman" w:cs="Times New Roman"/>
          <w:sz w:val="22"/>
          <w:szCs w:val="22"/>
        </w:rPr>
        <w:t>ормлении определяется из расчета 48 часов на российской  и  24 часов</w:t>
      </w:r>
      <w:r w:rsidRPr="00747D31">
        <w:rPr>
          <w:rFonts w:ascii="Times New Roman" w:hAnsi="Times New Roman" w:cs="Times New Roman"/>
          <w:sz w:val="22"/>
          <w:szCs w:val="22"/>
        </w:rPr>
        <w:t>  на иностранной территориях, если в заявке не оговорено иное. Оплата сверхнормативного  простоя транспортного средства осуществляется Клиентом в размере,  оговоренном в принятой Экспедитором заявке на перевозку. Оплата сверхнормативного  простоя транспортного средства осуществляется Клиентом в размере фактических расходов, понесенных Экспедитором.</w:t>
      </w:r>
    </w:p>
    <w:p w:rsidR="0093394D" w:rsidRPr="00747D31" w:rsidRDefault="0093394D" w:rsidP="0093394D">
      <w:pPr>
        <w:pStyle w:val="a4"/>
        <w:ind w:left="360"/>
        <w:rPr>
          <w:lang w:val="ru-RU"/>
        </w:rPr>
      </w:pPr>
    </w:p>
    <w:p w:rsidR="005724F2" w:rsidRPr="00747D31" w:rsidRDefault="005724F2" w:rsidP="0093394D">
      <w:pPr>
        <w:pStyle w:val="ab"/>
        <w:numPr>
          <w:ilvl w:val="0"/>
          <w:numId w:val="26"/>
        </w:numPr>
        <w:autoSpaceDE/>
        <w:autoSpaceDN/>
        <w:jc w:val="center"/>
        <w:rPr>
          <w:sz w:val="22"/>
          <w:szCs w:val="22"/>
        </w:rPr>
      </w:pPr>
      <w:r w:rsidRPr="00747D31">
        <w:rPr>
          <w:b/>
          <w:sz w:val="22"/>
          <w:szCs w:val="22"/>
        </w:rPr>
        <w:t>Ответственность Сторон</w:t>
      </w:r>
    </w:p>
    <w:p w:rsidR="005724F2" w:rsidRPr="00747D31" w:rsidRDefault="005724F2" w:rsidP="005724F2">
      <w:pPr>
        <w:autoSpaceDE/>
        <w:autoSpaceDN/>
        <w:jc w:val="both"/>
        <w:rPr>
          <w:sz w:val="22"/>
          <w:szCs w:val="22"/>
        </w:rPr>
      </w:pPr>
      <w:r w:rsidRPr="00747D31">
        <w:rPr>
          <w:sz w:val="22"/>
          <w:szCs w:val="22"/>
        </w:rPr>
        <w:t xml:space="preserve">4.1. </w:t>
      </w:r>
      <w:r w:rsidR="007C20DF" w:rsidRPr="00747D31">
        <w:rPr>
          <w:sz w:val="22"/>
          <w:szCs w:val="22"/>
        </w:rPr>
        <w:t>Клиент</w:t>
      </w:r>
      <w:r w:rsidRPr="00747D31">
        <w:rPr>
          <w:sz w:val="22"/>
          <w:szCs w:val="22"/>
        </w:rPr>
        <w:t xml:space="preserve"> несет ответственность в соответствии с действующим законодательством РФ и таможенного союза за достоверность и точность сведений и документов, представляемых </w:t>
      </w:r>
      <w:r w:rsidR="00124D7E" w:rsidRPr="00747D31">
        <w:rPr>
          <w:sz w:val="22"/>
          <w:szCs w:val="22"/>
        </w:rPr>
        <w:t>Экспедитору</w:t>
      </w:r>
      <w:r w:rsidRPr="00747D31">
        <w:rPr>
          <w:sz w:val="22"/>
          <w:szCs w:val="22"/>
        </w:rPr>
        <w:t xml:space="preserve"> для заполнения таможенной декларации и иных документов, необходимых для таможенных целей.</w:t>
      </w:r>
    </w:p>
    <w:p w:rsidR="005724F2" w:rsidRPr="00747D31" w:rsidRDefault="005724F2" w:rsidP="005724F2">
      <w:pPr>
        <w:autoSpaceDE/>
        <w:autoSpaceDN/>
        <w:jc w:val="both"/>
        <w:rPr>
          <w:sz w:val="22"/>
          <w:szCs w:val="22"/>
        </w:rPr>
      </w:pPr>
      <w:r w:rsidRPr="00747D31">
        <w:rPr>
          <w:sz w:val="22"/>
          <w:szCs w:val="22"/>
        </w:rPr>
        <w:t xml:space="preserve">4.2. </w:t>
      </w:r>
      <w:r w:rsidR="007C20DF" w:rsidRPr="00747D31">
        <w:rPr>
          <w:sz w:val="22"/>
          <w:szCs w:val="22"/>
        </w:rPr>
        <w:t>Клиент</w:t>
      </w:r>
      <w:r w:rsidRPr="00747D31">
        <w:rPr>
          <w:sz w:val="22"/>
          <w:szCs w:val="22"/>
        </w:rPr>
        <w:t xml:space="preserve">  обязуется возместить </w:t>
      </w:r>
      <w:r w:rsidR="007C20DF" w:rsidRPr="00747D31">
        <w:rPr>
          <w:sz w:val="22"/>
          <w:szCs w:val="22"/>
        </w:rPr>
        <w:t xml:space="preserve">Экспедитору </w:t>
      </w:r>
      <w:r w:rsidRPr="00747D31">
        <w:rPr>
          <w:sz w:val="22"/>
          <w:szCs w:val="22"/>
        </w:rPr>
        <w:t xml:space="preserve"> убытки, причиненные неисполнением или ненадлежащим исполнением со стороны </w:t>
      </w:r>
      <w:r w:rsidR="00124D7E" w:rsidRPr="00747D31">
        <w:rPr>
          <w:sz w:val="22"/>
          <w:szCs w:val="22"/>
        </w:rPr>
        <w:t>Клиента</w:t>
      </w:r>
      <w:r w:rsidRPr="00747D31">
        <w:rPr>
          <w:sz w:val="22"/>
          <w:szCs w:val="22"/>
        </w:rPr>
        <w:t xml:space="preserve">  обязательств, предусмотренных настоящим договором.</w:t>
      </w:r>
    </w:p>
    <w:p w:rsidR="005724F2" w:rsidRPr="00747D31" w:rsidRDefault="005724F2" w:rsidP="005724F2">
      <w:pPr>
        <w:autoSpaceDE/>
        <w:autoSpaceDN/>
        <w:jc w:val="both"/>
        <w:rPr>
          <w:sz w:val="22"/>
          <w:szCs w:val="22"/>
        </w:rPr>
      </w:pPr>
      <w:r w:rsidRPr="00747D31">
        <w:rPr>
          <w:sz w:val="22"/>
          <w:szCs w:val="22"/>
        </w:rPr>
        <w:t xml:space="preserve">4.3. В случае несвоевременной или неполной оплаты оказанных услуг </w:t>
      </w:r>
      <w:r w:rsidR="007C20DF" w:rsidRPr="00747D31">
        <w:rPr>
          <w:sz w:val="22"/>
          <w:szCs w:val="22"/>
        </w:rPr>
        <w:t>Клиент</w:t>
      </w:r>
      <w:r w:rsidRPr="00747D31">
        <w:rPr>
          <w:sz w:val="22"/>
          <w:szCs w:val="22"/>
        </w:rPr>
        <w:t xml:space="preserve"> выплачивает </w:t>
      </w:r>
      <w:r w:rsidR="007C20DF" w:rsidRPr="00747D31">
        <w:rPr>
          <w:sz w:val="22"/>
          <w:szCs w:val="22"/>
        </w:rPr>
        <w:t>Экспедитору</w:t>
      </w:r>
      <w:r w:rsidRPr="00747D31">
        <w:rPr>
          <w:sz w:val="22"/>
          <w:szCs w:val="22"/>
        </w:rPr>
        <w:t xml:space="preserve"> на основании его письменного требования пени в размере 0,1 % от недоперечисленной суммы за каждый день просрочки платежа. </w:t>
      </w:r>
    </w:p>
    <w:p w:rsidR="005724F2" w:rsidRPr="00747D31" w:rsidRDefault="005724F2" w:rsidP="005724F2">
      <w:pPr>
        <w:pStyle w:val="21"/>
        <w:spacing w:after="0" w:line="240" w:lineRule="auto"/>
        <w:ind w:left="0"/>
        <w:rPr>
          <w:sz w:val="22"/>
          <w:szCs w:val="22"/>
        </w:rPr>
      </w:pPr>
      <w:r w:rsidRPr="00747D31">
        <w:rPr>
          <w:sz w:val="22"/>
          <w:szCs w:val="22"/>
        </w:rPr>
        <w:t>4.4.</w:t>
      </w:r>
      <w:r w:rsidR="0004031A" w:rsidRPr="00747D31">
        <w:rPr>
          <w:sz w:val="22"/>
          <w:szCs w:val="22"/>
        </w:rPr>
        <w:t xml:space="preserve"> </w:t>
      </w:r>
      <w:r w:rsidR="007C20DF" w:rsidRPr="00747D31">
        <w:rPr>
          <w:sz w:val="22"/>
          <w:szCs w:val="22"/>
        </w:rPr>
        <w:t xml:space="preserve">Клиент </w:t>
      </w:r>
      <w:r w:rsidRPr="00747D31">
        <w:rPr>
          <w:sz w:val="22"/>
          <w:szCs w:val="22"/>
        </w:rPr>
        <w:t>несет ответственность за уплату таможенных платежей.</w:t>
      </w:r>
    </w:p>
    <w:p w:rsidR="005724F2" w:rsidRPr="00747D31" w:rsidRDefault="0010467A" w:rsidP="0010467A">
      <w:pPr>
        <w:pStyle w:val="20"/>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right="0"/>
        <w:rPr>
          <w:rFonts w:ascii="Times New Roman" w:hAnsi="Times New Roman" w:cs="Times New Roman"/>
          <w:sz w:val="22"/>
          <w:szCs w:val="22"/>
        </w:rPr>
      </w:pPr>
      <w:r w:rsidRPr="00747D31">
        <w:rPr>
          <w:rFonts w:ascii="Times New Roman" w:hAnsi="Times New Roman" w:cs="Times New Roman"/>
          <w:sz w:val="22"/>
          <w:szCs w:val="22"/>
        </w:rPr>
        <w:t>4.</w:t>
      </w:r>
      <w:r w:rsidR="007C20DF" w:rsidRPr="00747D31">
        <w:rPr>
          <w:rFonts w:ascii="Times New Roman" w:hAnsi="Times New Roman" w:cs="Times New Roman"/>
          <w:sz w:val="22"/>
          <w:szCs w:val="22"/>
        </w:rPr>
        <w:t>5</w:t>
      </w:r>
      <w:r w:rsidRPr="00747D31">
        <w:rPr>
          <w:rFonts w:ascii="Times New Roman" w:hAnsi="Times New Roman" w:cs="Times New Roman"/>
          <w:sz w:val="22"/>
          <w:szCs w:val="22"/>
        </w:rPr>
        <w:t xml:space="preserve">. Стороны </w:t>
      </w:r>
      <w:r w:rsidR="005724F2" w:rsidRPr="00747D31">
        <w:rPr>
          <w:rFonts w:ascii="Times New Roman" w:hAnsi="Times New Roman" w:cs="Times New Roman"/>
          <w:sz w:val="22"/>
          <w:szCs w:val="22"/>
        </w:rPr>
        <w:t>несут ответственность за неисполнение или ненадлежащее исполнение своих обязанностей по Договору в соответствии с международными нормативно-правовыми актами и законодательством РФ.</w:t>
      </w:r>
    </w:p>
    <w:p w:rsidR="00124D7E" w:rsidRPr="00747D31" w:rsidRDefault="005724F2" w:rsidP="007C20DF">
      <w:pPr>
        <w:pStyle w:val="ab"/>
        <w:numPr>
          <w:ilvl w:val="1"/>
          <w:numId w:val="24"/>
        </w:numPr>
        <w:autoSpaceDE/>
        <w:autoSpaceDN/>
        <w:jc w:val="both"/>
        <w:rPr>
          <w:sz w:val="22"/>
          <w:szCs w:val="22"/>
        </w:rPr>
      </w:pPr>
      <w:r w:rsidRPr="00747D31">
        <w:rPr>
          <w:sz w:val="22"/>
          <w:szCs w:val="22"/>
        </w:rPr>
        <w:t xml:space="preserve">В случае невозможности осуществления перевозки (на станции отправления, в пути следования, отказ </w:t>
      </w:r>
    </w:p>
    <w:p w:rsidR="005724F2" w:rsidRPr="00747D31" w:rsidRDefault="005724F2" w:rsidP="00124D7E">
      <w:pPr>
        <w:autoSpaceDE/>
        <w:autoSpaceDN/>
        <w:jc w:val="both"/>
        <w:rPr>
          <w:sz w:val="22"/>
          <w:szCs w:val="22"/>
        </w:rPr>
      </w:pPr>
      <w:r w:rsidRPr="00747D31">
        <w:rPr>
          <w:sz w:val="22"/>
          <w:szCs w:val="22"/>
        </w:rPr>
        <w:t xml:space="preserve">приема груза пограничными железными дорогами) по вине </w:t>
      </w:r>
      <w:r w:rsidR="00124D7E" w:rsidRPr="00747D31">
        <w:rPr>
          <w:sz w:val="22"/>
          <w:szCs w:val="22"/>
        </w:rPr>
        <w:t>Клиента</w:t>
      </w:r>
      <w:r w:rsidRPr="00747D31">
        <w:rPr>
          <w:sz w:val="22"/>
          <w:szCs w:val="22"/>
        </w:rPr>
        <w:t xml:space="preserve">, по причине нарушения </w:t>
      </w:r>
      <w:r w:rsidR="00124D7E" w:rsidRPr="00747D31">
        <w:rPr>
          <w:sz w:val="22"/>
          <w:szCs w:val="22"/>
        </w:rPr>
        <w:t>Клиентом</w:t>
      </w:r>
      <w:r w:rsidRPr="00747D31">
        <w:rPr>
          <w:sz w:val="22"/>
          <w:szCs w:val="22"/>
        </w:rPr>
        <w:t xml:space="preserve"> соответствующих требований, установленных для экспорта/импорта и транзита товаров (грузов), Экспедитор освобождается от ответственности и вправе отказаться от дальнейшего выполнения обязательств по настоящему Договору.</w:t>
      </w:r>
    </w:p>
    <w:p w:rsidR="00124D7E" w:rsidRPr="00747D31" w:rsidRDefault="005724F2" w:rsidP="00124D7E">
      <w:pPr>
        <w:pStyle w:val="ab"/>
        <w:numPr>
          <w:ilvl w:val="1"/>
          <w:numId w:val="24"/>
        </w:numPr>
        <w:autoSpaceDE/>
        <w:autoSpaceDN/>
        <w:jc w:val="both"/>
        <w:rPr>
          <w:sz w:val="22"/>
          <w:szCs w:val="22"/>
        </w:rPr>
      </w:pPr>
      <w:r w:rsidRPr="00747D31">
        <w:rPr>
          <w:sz w:val="22"/>
          <w:szCs w:val="22"/>
        </w:rPr>
        <w:t xml:space="preserve">В случае расторжения </w:t>
      </w:r>
      <w:r w:rsidR="0010467A" w:rsidRPr="00747D31">
        <w:rPr>
          <w:sz w:val="22"/>
          <w:szCs w:val="22"/>
        </w:rPr>
        <w:t>д</w:t>
      </w:r>
      <w:r w:rsidRPr="00747D31">
        <w:rPr>
          <w:sz w:val="22"/>
          <w:szCs w:val="22"/>
        </w:rPr>
        <w:t xml:space="preserve">оговора по инициативе </w:t>
      </w:r>
      <w:r w:rsidR="007C20DF" w:rsidRPr="00747D31">
        <w:rPr>
          <w:sz w:val="22"/>
          <w:szCs w:val="22"/>
        </w:rPr>
        <w:t xml:space="preserve">Клиента </w:t>
      </w:r>
      <w:r w:rsidRPr="00747D31">
        <w:rPr>
          <w:sz w:val="22"/>
          <w:szCs w:val="22"/>
        </w:rPr>
        <w:t xml:space="preserve"> до завершения исполнения поручений</w:t>
      </w:r>
      <w:r w:rsidR="00124D7E" w:rsidRPr="00747D31">
        <w:rPr>
          <w:sz w:val="22"/>
          <w:szCs w:val="22"/>
        </w:rPr>
        <w:t xml:space="preserve"> </w:t>
      </w:r>
    </w:p>
    <w:p w:rsidR="005724F2" w:rsidRPr="00747D31" w:rsidRDefault="00124D7E" w:rsidP="00124D7E">
      <w:pPr>
        <w:autoSpaceDE/>
        <w:autoSpaceDN/>
        <w:jc w:val="both"/>
        <w:rPr>
          <w:sz w:val="22"/>
          <w:szCs w:val="22"/>
        </w:rPr>
      </w:pPr>
      <w:r w:rsidRPr="00747D31">
        <w:rPr>
          <w:sz w:val="22"/>
          <w:szCs w:val="22"/>
        </w:rPr>
        <w:t>Экспедитором</w:t>
      </w:r>
      <w:r w:rsidR="005724F2" w:rsidRPr="00747D31">
        <w:rPr>
          <w:sz w:val="22"/>
          <w:szCs w:val="22"/>
        </w:rPr>
        <w:t xml:space="preserve"> </w:t>
      </w:r>
      <w:r w:rsidR="007C20DF" w:rsidRPr="00747D31">
        <w:rPr>
          <w:sz w:val="22"/>
          <w:szCs w:val="22"/>
        </w:rPr>
        <w:t>Клиент</w:t>
      </w:r>
      <w:r w:rsidR="005724F2" w:rsidRPr="00747D31">
        <w:rPr>
          <w:sz w:val="22"/>
          <w:szCs w:val="22"/>
        </w:rPr>
        <w:t xml:space="preserve"> оплачивает стоимость оказанных Экспедитором услуг и расходы, возникшие у Экспедитора в результате выполнения поручения в размере стоимости фактически выполненных по Договору работ (услуг).</w:t>
      </w:r>
    </w:p>
    <w:p w:rsidR="00124D7E" w:rsidRPr="00747D31" w:rsidRDefault="005724F2" w:rsidP="007C20DF">
      <w:pPr>
        <w:pStyle w:val="ab"/>
        <w:numPr>
          <w:ilvl w:val="1"/>
          <w:numId w:val="24"/>
        </w:numPr>
        <w:autoSpaceDE/>
        <w:autoSpaceDN/>
        <w:jc w:val="both"/>
        <w:rPr>
          <w:sz w:val="22"/>
          <w:szCs w:val="22"/>
        </w:rPr>
      </w:pPr>
      <w:r w:rsidRPr="00747D31">
        <w:rPr>
          <w:sz w:val="22"/>
          <w:szCs w:val="22"/>
        </w:rPr>
        <w:t xml:space="preserve">Сторона, привлекающая третьи лица к исполнению своих обязательств по договору, несет перед другой </w:t>
      </w:r>
    </w:p>
    <w:p w:rsidR="005724F2" w:rsidRPr="00747D31" w:rsidRDefault="005724F2" w:rsidP="00124D7E">
      <w:pPr>
        <w:autoSpaceDE/>
        <w:autoSpaceDN/>
        <w:jc w:val="both"/>
        <w:rPr>
          <w:sz w:val="22"/>
          <w:szCs w:val="22"/>
        </w:rPr>
      </w:pPr>
      <w:r w:rsidRPr="00747D31">
        <w:rPr>
          <w:sz w:val="22"/>
          <w:szCs w:val="22"/>
        </w:rPr>
        <w:lastRenderedPageBreak/>
        <w:t>стороной ответственность за неисполнение или ненадлежащие исполнение обязательств третьими лицами как за собственные действия.</w:t>
      </w:r>
    </w:p>
    <w:p w:rsidR="001037C6" w:rsidRPr="00747D31" w:rsidRDefault="005724F2" w:rsidP="007C20DF">
      <w:pPr>
        <w:pStyle w:val="ab"/>
        <w:numPr>
          <w:ilvl w:val="1"/>
          <w:numId w:val="24"/>
        </w:numPr>
        <w:autoSpaceDE/>
        <w:autoSpaceDN/>
        <w:jc w:val="both"/>
        <w:rPr>
          <w:sz w:val="22"/>
          <w:szCs w:val="22"/>
        </w:rPr>
      </w:pPr>
      <w:r w:rsidRPr="00747D31">
        <w:rPr>
          <w:sz w:val="22"/>
          <w:szCs w:val="22"/>
        </w:rPr>
        <w:t>Экспедитор не несет ответственности за внутритарную недостачу содержимого грузовых мест, принятых</w:t>
      </w:r>
      <w:r w:rsidR="001037C6" w:rsidRPr="00747D31">
        <w:rPr>
          <w:sz w:val="22"/>
          <w:szCs w:val="22"/>
        </w:rPr>
        <w:t xml:space="preserve"> </w:t>
      </w:r>
    </w:p>
    <w:p w:rsidR="005724F2" w:rsidRPr="00747D31" w:rsidRDefault="005724F2" w:rsidP="001037C6">
      <w:pPr>
        <w:autoSpaceDE/>
        <w:autoSpaceDN/>
        <w:jc w:val="both"/>
        <w:rPr>
          <w:sz w:val="22"/>
          <w:szCs w:val="22"/>
        </w:rPr>
      </w:pPr>
      <w:r w:rsidRPr="00747D31">
        <w:rPr>
          <w:sz w:val="22"/>
          <w:szCs w:val="22"/>
        </w:rPr>
        <w:t>(переданных) в исправной таре.</w:t>
      </w:r>
    </w:p>
    <w:p w:rsidR="001037C6" w:rsidRPr="00747D31" w:rsidRDefault="005724F2" w:rsidP="007C20DF">
      <w:pPr>
        <w:pStyle w:val="ab"/>
        <w:numPr>
          <w:ilvl w:val="1"/>
          <w:numId w:val="24"/>
        </w:numPr>
        <w:autoSpaceDE/>
        <w:autoSpaceDN/>
        <w:jc w:val="both"/>
        <w:rPr>
          <w:sz w:val="22"/>
          <w:szCs w:val="22"/>
        </w:rPr>
      </w:pPr>
      <w:r w:rsidRPr="00747D31">
        <w:rPr>
          <w:sz w:val="22"/>
          <w:szCs w:val="22"/>
        </w:rPr>
        <w:t xml:space="preserve">В случае возникновения убытков связанных с порчей / утратой груза при осуществлении перевозки без </w:t>
      </w:r>
    </w:p>
    <w:p w:rsidR="005724F2" w:rsidRPr="00747D31" w:rsidRDefault="005724F2" w:rsidP="001037C6">
      <w:pPr>
        <w:autoSpaceDE/>
        <w:autoSpaceDN/>
        <w:jc w:val="both"/>
        <w:rPr>
          <w:sz w:val="22"/>
          <w:szCs w:val="22"/>
        </w:rPr>
      </w:pPr>
      <w:r w:rsidRPr="00747D31">
        <w:rPr>
          <w:sz w:val="22"/>
          <w:szCs w:val="22"/>
        </w:rPr>
        <w:t>страхования груза, Экспедитор несет ответственность в соответствие с законодательством РФ.</w:t>
      </w:r>
    </w:p>
    <w:p w:rsidR="005724F2" w:rsidRPr="00747D31" w:rsidRDefault="001037C6" w:rsidP="007C20DF">
      <w:pPr>
        <w:pStyle w:val="ab"/>
        <w:numPr>
          <w:ilvl w:val="1"/>
          <w:numId w:val="24"/>
        </w:numPr>
        <w:autoSpaceDE/>
        <w:autoSpaceDN/>
        <w:jc w:val="both"/>
        <w:rPr>
          <w:sz w:val="22"/>
          <w:szCs w:val="22"/>
        </w:rPr>
      </w:pPr>
      <w:r w:rsidRPr="00747D31">
        <w:rPr>
          <w:sz w:val="22"/>
          <w:szCs w:val="22"/>
        </w:rPr>
        <w:t>Клиент</w:t>
      </w:r>
      <w:r w:rsidR="005724F2" w:rsidRPr="00747D31">
        <w:rPr>
          <w:sz w:val="22"/>
          <w:szCs w:val="22"/>
        </w:rPr>
        <w:t xml:space="preserve"> несет ответ</w:t>
      </w:r>
      <w:r w:rsidRPr="00747D31">
        <w:rPr>
          <w:sz w:val="22"/>
          <w:szCs w:val="22"/>
        </w:rPr>
        <w:t>ственность за убытки Экспедитора</w:t>
      </w:r>
      <w:r w:rsidR="005724F2" w:rsidRPr="00747D31">
        <w:rPr>
          <w:sz w:val="22"/>
          <w:szCs w:val="22"/>
        </w:rPr>
        <w:t>, вызванные:</w:t>
      </w:r>
    </w:p>
    <w:p w:rsidR="005724F2" w:rsidRPr="00747D31" w:rsidRDefault="005724F2" w:rsidP="005724F2">
      <w:pPr>
        <w:numPr>
          <w:ilvl w:val="0"/>
          <w:numId w:val="10"/>
        </w:numPr>
        <w:tabs>
          <w:tab w:val="clear" w:pos="1146"/>
          <w:tab w:val="num" w:pos="709"/>
        </w:tabs>
        <w:autoSpaceDE/>
        <w:autoSpaceDN/>
        <w:ind w:left="709" w:firstLine="0"/>
        <w:jc w:val="both"/>
        <w:rPr>
          <w:sz w:val="22"/>
          <w:szCs w:val="22"/>
        </w:rPr>
      </w:pPr>
      <w:r w:rsidRPr="00747D31">
        <w:rPr>
          <w:sz w:val="22"/>
          <w:szCs w:val="22"/>
        </w:rPr>
        <w:t>ненадлежащим выполнением условий настоящего договора;</w:t>
      </w:r>
    </w:p>
    <w:p w:rsidR="005724F2" w:rsidRPr="00747D31" w:rsidRDefault="001037C6" w:rsidP="005724F2">
      <w:pPr>
        <w:pStyle w:val="30"/>
        <w:numPr>
          <w:ilvl w:val="0"/>
          <w:numId w:val="10"/>
        </w:numPr>
        <w:tabs>
          <w:tab w:val="clear" w:pos="1146"/>
          <w:tab w:val="num" w:pos="709"/>
        </w:tabs>
        <w:autoSpaceDE/>
        <w:autoSpaceDN/>
        <w:spacing w:after="0"/>
        <w:ind w:left="709" w:firstLine="0"/>
        <w:jc w:val="both"/>
        <w:rPr>
          <w:sz w:val="22"/>
          <w:szCs w:val="22"/>
        </w:rPr>
      </w:pPr>
      <w:r w:rsidRPr="00747D31">
        <w:rPr>
          <w:sz w:val="22"/>
          <w:szCs w:val="22"/>
        </w:rPr>
        <w:t>не</w:t>
      </w:r>
      <w:r w:rsidR="005724F2" w:rsidRPr="00747D31">
        <w:rPr>
          <w:sz w:val="22"/>
          <w:szCs w:val="22"/>
        </w:rPr>
        <w:t>предъявлением груза к перевозке – в размере штрафных санкций за порожний пробег и простой транспортного средства в размере фактических расходов, понесенных Экспедитором;</w:t>
      </w:r>
    </w:p>
    <w:p w:rsidR="005724F2" w:rsidRPr="00747D31" w:rsidRDefault="005724F2" w:rsidP="005724F2">
      <w:pPr>
        <w:pStyle w:val="30"/>
        <w:numPr>
          <w:ilvl w:val="0"/>
          <w:numId w:val="10"/>
        </w:numPr>
        <w:tabs>
          <w:tab w:val="clear" w:pos="1146"/>
          <w:tab w:val="num" w:pos="709"/>
        </w:tabs>
        <w:autoSpaceDE/>
        <w:autoSpaceDN/>
        <w:spacing w:after="0"/>
        <w:ind w:left="709" w:firstLine="0"/>
        <w:jc w:val="both"/>
        <w:rPr>
          <w:sz w:val="22"/>
          <w:szCs w:val="22"/>
        </w:rPr>
      </w:pPr>
      <w:r w:rsidRPr="00747D31">
        <w:rPr>
          <w:sz w:val="22"/>
          <w:szCs w:val="22"/>
        </w:rPr>
        <w:t>действиями, приведшими к простою транспортных средств – в размере фактических расходов, понесенных  Экспедитором;</w:t>
      </w:r>
    </w:p>
    <w:p w:rsidR="005724F2" w:rsidRPr="00747D31" w:rsidRDefault="005724F2" w:rsidP="005724F2">
      <w:pPr>
        <w:pStyle w:val="20"/>
        <w:numPr>
          <w:ilvl w:val="0"/>
          <w:numId w:val="10"/>
        </w:numPr>
        <w:tabs>
          <w:tab w:val="clear" w:pos="708"/>
          <w:tab w:val="clear" w:pos="1146"/>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num" w:pos="709"/>
        </w:tabs>
        <w:autoSpaceDE/>
        <w:autoSpaceDN/>
        <w:ind w:left="709" w:right="0" w:firstLine="0"/>
        <w:rPr>
          <w:rFonts w:ascii="Times New Roman" w:hAnsi="Times New Roman" w:cs="Times New Roman"/>
          <w:sz w:val="22"/>
          <w:szCs w:val="22"/>
        </w:rPr>
      </w:pPr>
      <w:r w:rsidRPr="00747D31">
        <w:rPr>
          <w:rFonts w:ascii="Times New Roman" w:hAnsi="Times New Roman" w:cs="Times New Roman"/>
          <w:sz w:val="22"/>
          <w:szCs w:val="22"/>
        </w:rPr>
        <w:t xml:space="preserve">необоснованным отказом в оплате и несвоевременной оплатой счетов Экспедитора в соответствии с законодательством РФ. </w:t>
      </w:r>
    </w:p>
    <w:p w:rsidR="005724F2" w:rsidRPr="00747D31" w:rsidRDefault="005724F2" w:rsidP="007C20DF">
      <w:pPr>
        <w:pStyle w:val="ab"/>
        <w:numPr>
          <w:ilvl w:val="1"/>
          <w:numId w:val="24"/>
        </w:numPr>
        <w:autoSpaceDE/>
        <w:autoSpaceDN/>
        <w:jc w:val="both"/>
        <w:rPr>
          <w:sz w:val="22"/>
          <w:szCs w:val="22"/>
        </w:rPr>
      </w:pPr>
      <w:r w:rsidRPr="00747D31">
        <w:rPr>
          <w:sz w:val="22"/>
          <w:szCs w:val="22"/>
        </w:rPr>
        <w:t xml:space="preserve">Экспедитор имеет право удерживать груз и документы </w:t>
      </w:r>
      <w:r w:rsidR="001037C6" w:rsidRPr="00747D31">
        <w:rPr>
          <w:sz w:val="22"/>
          <w:szCs w:val="22"/>
        </w:rPr>
        <w:t>Клиента</w:t>
      </w:r>
      <w:r w:rsidRPr="00747D31">
        <w:rPr>
          <w:sz w:val="22"/>
          <w:szCs w:val="22"/>
        </w:rPr>
        <w:t xml:space="preserve">  в случае неоплаты счетов Экспедитора.</w:t>
      </w:r>
    </w:p>
    <w:p w:rsidR="001037C6" w:rsidRPr="00747D31" w:rsidRDefault="005724F2" w:rsidP="007C20DF">
      <w:pPr>
        <w:pStyle w:val="ab"/>
        <w:numPr>
          <w:ilvl w:val="1"/>
          <w:numId w:val="24"/>
        </w:numPr>
        <w:autoSpaceDE/>
        <w:autoSpaceDN/>
        <w:jc w:val="both"/>
        <w:rPr>
          <w:sz w:val="22"/>
          <w:szCs w:val="22"/>
        </w:rPr>
      </w:pPr>
      <w:r w:rsidRPr="00747D31">
        <w:rPr>
          <w:sz w:val="22"/>
          <w:szCs w:val="22"/>
        </w:rPr>
        <w:t>Ответственность Экспедитора в любом</w:t>
      </w:r>
      <w:r w:rsidR="001037C6" w:rsidRPr="00747D31">
        <w:rPr>
          <w:sz w:val="22"/>
          <w:szCs w:val="22"/>
        </w:rPr>
        <w:t xml:space="preserve"> случае не наступает при непред</w:t>
      </w:r>
      <w:r w:rsidRPr="00747D31">
        <w:rPr>
          <w:sz w:val="22"/>
          <w:szCs w:val="22"/>
        </w:rPr>
        <w:t xml:space="preserve">ставлении грузов </w:t>
      </w:r>
      <w:r w:rsidR="007C20DF" w:rsidRPr="00747D31">
        <w:rPr>
          <w:sz w:val="22"/>
          <w:szCs w:val="22"/>
        </w:rPr>
        <w:t>Клиента</w:t>
      </w:r>
      <w:r w:rsidR="001037C6" w:rsidRPr="00747D31">
        <w:rPr>
          <w:sz w:val="22"/>
          <w:szCs w:val="22"/>
        </w:rPr>
        <w:t xml:space="preserve"> к </w:t>
      </w:r>
    </w:p>
    <w:p w:rsidR="005724F2" w:rsidRPr="00747D31" w:rsidRDefault="005724F2" w:rsidP="001037C6">
      <w:pPr>
        <w:autoSpaceDE/>
        <w:autoSpaceDN/>
        <w:jc w:val="both"/>
        <w:rPr>
          <w:color w:val="FF0000"/>
          <w:sz w:val="22"/>
          <w:szCs w:val="22"/>
        </w:rPr>
      </w:pPr>
      <w:r w:rsidRPr="00747D31">
        <w:rPr>
          <w:sz w:val="22"/>
          <w:szCs w:val="22"/>
        </w:rPr>
        <w:t>перевозке, а также при непред</w:t>
      </w:r>
      <w:r w:rsidR="001037C6" w:rsidRPr="00747D31">
        <w:rPr>
          <w:sz w:val="22"/>
          <w:szCs w:val="22"/>
        </w:rPr>
        <w:t>ставлении (несвоевременном пред</w:t>
      </w:r>
      <w:r w:rsidRPr="00747D31">
        <w:rPr>
          <w:sz w:val="22"/>
          <w:szCs w:val="22"/>
        </w:rPr>
        <w:t xml:space="preserve">ставлении) грузосопроводительных и товарных документов, </w:t>
      </w:r>
      <w:r w:rsidR="003676D3" w:rsidRPr="00747D31">
        <w:rPr>
          <w:sz w:val="22"/>
          <w:szCs w:val="22"/>
        </w:rPr>
        <w:t xml:space="preserve">либо при </w:t>
      </w:r>
      <w:r w:rsidRPr="00747D31">
        <w:rPr>
          <w:sz w:val="22"/>
          <w:szCs w:val="22"/>
        </w:rPr>
        <w:t>неполноте и недостоверности</w:t>
      </w:r>
      <w:r w:rsidR="003676D3" w:rsidRPr="00747D31">
        <w:rPr>
          <w:sz w:val="22"/>
          <w:szCs w:val="22"/>
        </w:rPr>
        <w:t xml:space="preserve"> предоставленных документов</w:t>
      </w:r>
      <w:r w:rsidRPr="00747D31">
        <w:rPr>
          <w:color w:val="FF0000"/>
          <w:sz w:val="22"/>
          <w:szCs w:val="22"/>
        </w:rPr>
        <w:t>.</w:t>
      </w:r>
    </w:p>
    <w:p w:rsidR="005724F2" w:rsidRPr="00747D31" w:rsidRDefault="005724F2" w:rsidP="00FC50BD">
      <w:pPr>
        <w:pStyle w:val="20"/>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right="0"/>
        <w:rPr>
          <w:rFonts w:ascii="Times New Roman" w:hAnsi="Times New Roman" w:cs="Times New Roman"/>
          <w:color w:val="FF0000"/>
          <w:sz w:val="22"/>
          <w:szCs w:val="22"/>
        </w:rPr>
      </w:pPr>
    </w:p>
    <w:p w:rsidR="00AB7B3D" w:rsidRPr="00747D31" w:rsidRDefault="00AB7B3D" w:rsidP="00AB7B3D">
      <w:pPr>
        <w:pStyle w:val="ab"/>
        <w:numPr>
          <w:ilvl w:val="0"/>
          <w:numId w:val="27"/>
        </w:numPr>
        <w:ind w:left="0" w:firstLine="0"/>
        <w:contextualSpacing w:val="0"/>
        <w:jc w:val="center"/>
        <w:rPr>
          <w:b/>
          <w:bCs/>
          <w:sz w:val="22"/>
          <w:szCs w:val="22"/>
        </w:rPr>
      </w:pPr>
      <w:r w:rsidRPr="00747D31">
        <w:rPr>
          <w:b/>
          <w:bCs/>
          <w:sz w:val="22"/>
          <w:szCs w:val="22"/>
        </w:rPr>
        <w:t>Порядок расчётов</w:t>
      </w:r>
    </w:p>
    <w:p w:rsidR="00AB7B3D" w:rsidRPr="00747D31" w:rsidRDefault="00AB7B3D" w:rsidP="00AB7B3D">
      <w:pPr>
        <w:pStyle w:val="ab"/>
        <w:ind w:left="0"/>
        <w:rPr>
          <w:b/>
          <w:bCs/>
          <w:sz w:val="22"/>
          <w:szCs w:val="22"/>
        </w:rPr>
      </w:pPr>
    </w:p>
    <w:p w:rsidR="00AB7B3D" w:rsidRPr="00747D31" w:rsidRDefault="00AB7B3D" w:rsidP="00AB7B3D">
      <w:pPr>
        <w:pStyle w:val="ab"/>
        <w:numPr>
          <w:ilvl w:val="1"/>
          <w:numId w:val="27"/>
        </w:numPr>
        <w:ind w:left="0" w:firstLine="0"/>
        <w:contextualSpacing w:val="0"/>
        <w:jc w:val="both"/>
        <w:rPr>
          <w:sz w:val="22"/>
          <w:szCs w:val="22"/>
        </w:rPr>
      </w:pPr>
      <w:r w:rsidRPr="00747D31">
        <w:rPr>
          <w:sz w:val="22"/>
          <w:szCs w:val="22"/>
        </w:rPr>
        <w:t>Клиент производит оплату за транспортно-экспедиционные услуги и связанные с ними операции в размере и  сроки,  согласованные в заявках, представленных посредством факсимильной связи или электронной почты, с последующей отправкой оригиналов почтой. Клиент обязан произвести оплату таким образом, чтобы Экспедитор получил  согласованную оплату в полном объеме без каких-либо вычетов и удержаний.  Все расходы, связанные с услугами банков (сборы, комиссии), относятся на счет плательщика.</w:t>
      </w:r>
    </w:p>
    <w:p w:rsidR="00AB7B3D" w:rsidRPr="00747D31" w:rsidRDefault="00AB7B3D" w:rsidP="00AB7B3D">
      <w:pPr>
        <w:pStyle w:val="ab"/>
        <w:numPr>
          <w:ilvl w:val="1"/>
          <w:numId w:val="27"/>
        </w:numPr>
        <w:ind w:left="0" w:firstLine="0"/>
        <w:contextualSpacing w:val="0"/>
        <w:jc w:val="both"/>
        <w:rPr>
          <w:sz w:val="22"/>
          <w:szCs w:val="22"/>
        </w:rPr>
      </w:pPr>
      <w:r w:rsidRPr="00747D31">
        <w:rPr>
          <w:sz w:val="22"/>
          <w:szCs w:val="22"/>
        </w:rPr>
        <w:t>В случае, если в заявке не уставлены сроки оплаты, Клиент  оплачивает  выставленный Экспедитором  счет  в  течение  5  банковских  дней  со дня выставления  счета.</w:t>
      </w:r>
    </w:p>
    <w:p w:rsidR="00AB7B3D" w:rsidRPr="00747D31" w:rsidRDefault="00AB7B3D" w:rsidP="00AB7B3D">
      <w:pPr>
        <w:pStyle w:val="ab"/>
        <w:numPr>
          <w:ilvl w:val="1"/>
          <w:numId w:val="27"/>
        </w:numPr>
        <w:ind w:left="0" w:firstLine="0"/>
        <w:contextualSpacing w:val="0"/>
        <w:jc w:val="both"/>
        <w:rPr>
          <w:sz w:val="22"/>
          <w:szCs w:val="22"/>
        </w:rPr>
      </w:pPr>
      <w:r w:rsidRPr="00747D31">
        <w:rPr>
          <w:sz w:val="22"/>
          <w:szCs w:val="22"/>
        </w:rPr>
        <w:t>Расчеты производятся в российских рублях, если иное не согласовано в заявке.</w:t>
      </w:r>
    </w:p>
    <w:p w:rsidR="00AB7B3D" w:rsidRPr="00747D31" w:rsidRDefault="00AB7B3D" w:rsidP="00AB7B3D">
      <w:pPr>
        <w:pStyle w:val="ab"/>
        <w:numPr>
          <w:ilvl w:val="1"/>
          <w:numId w:val="27"/>
        </w:numPr>
        <w:ind w:left="0" w:firstLine="0"/>
        <w:contextualSpacing w:val="0"/>
        <w:jc w:val="both"/>
        <w:rPr>
          <w:sz w:val="22"/>
          <w:szCs w:val="22"/>
        </w:rPr>
      </w:pPr>
      <w:r w:rsidRPr="00747D31">
        <w:rPr>
          <w:sz w:val="22"/>
          <w:szCs w:val="22"/>
        </w:rPr>
        <w:t>Вознаграждение Экспедитора определяется как сумма, полученная от Клиента за оказанные ему услуги, за вычетом средств, перечисленных (подлежащих перечислению) перевозчикам и иным третьим лицам, связанным с выполнением обязанностей Экспедитора по договору транспортной экспедиции. Экспедитор приступает к исполнению заявок (поручений, заказов) Клиента после получения заявки, подписанной уполномоченным лицом и заверенной печатью.</w:t>
      </w:r>
    </w:p>
    <w:p w:rsidR="00AB7B3D" w:rsidRPr="00747D31" w:rsidRDefault="00AB7B3D" w:rsidP="00AB7B3D">
      <w:pPr>
        <w:pStyle w:val="ab"/>
        <w:numPr>
          <w:ilvl w:val="1"/>
          <w:numId w:val="27"/>
        </w:numPr>
        <w:ind w:left="0" w:firstLine="0"/>
        <w:contextualSpacing w:val="0"/>
        <w:jc w:val="both"/>
        <w:rPr>
          <w:sz w:val="22"/>
          <w:szCs w:val="22"/>
        </w:rPr>
      </w:pPr>
      <w:r w:rsidRPr="00747D31">
        <w:rPr>
          <w:sz w:val="22"/>
          <w:szCs w:val="22"/>
        </w:rPr>
        <w:t>Клиент оплачивает стоимость услуг по таможенному оформлению грузов Экспедитору по ценам, указанным в прейскуранте (Приложение №3), если иное не согласовано в заявке.</w:t>
      </w:r>
    </w:p>
    <w:p w:rsidR="00AB7B3D" w:rsidRPr="00747D31" w:rsidRDefault="00AB7B3D" w:rsidP="00AB7B3D">
      <w:pPr>
        <w:pStyle w:val="ab"/>
        <w:numPr>
          <w:ilvl w:val="1"/>
          <w:numId w:val="27"/>
        </w:numPr>
        <w:ind w:left="0" w:firstLine="0"/>
        <w:contextualSpacing w:val="0"/>
        <w:jc w:val="both"/>
        <w:rPr>
          <w:sz w:val="22"/>
          <w:szCs w:val="22"/>
        </w:rPr>
      </w:pPr>
      <w:r w:rsidRPr="00747D31">
        <w:rPr>
          <w:sz w:val="22"/>
          <w:szCs w:val="22"/>
        </w:rPr>
        <w:t>В случае возникновения дополнительных расходов при таможенном оформлении, а именно, получение ветеринарного, фитосанитарного сертификатов, организация получения сертификата происхождения, проведение независимой оценки, организация получения предварительного решения о классификации товара в ПТУ, организации получения сертификатов соответствия, деклараций о соответствии, пожарных сертификатов, а также оплата услуг складов временного хранения, доплата таможенных платежей и иных услуг, Клиент обязан возместить данные расходы. Оплата дополнительных расходов производится Клиентом на основании выставленного счета Экспедитора с учетом вознаграждения, указанного в действующем Прейскуранте цен (приложение №3) в течении 5-ти рабочих дней. Экспедитор обязан документально подтвердить дополнительные расходы.</w:t>
      </w:r>
    </w:p>
    <w:p w:rsidR="00AB7B3D" w:rsidRPr="00747D31" w:rsidRDefault="00AB7B3D" w:rsidP="00AB7B3D">
      <w:pPr>
        <w:pStyle w:val="ab"/>
        <w:numPr>
          <w:ilvl w:val="1"/>
          <w:numId w:val="27"/>
        </w:numPr>
        <w:ind w:left="0" w:firstLine="0"/>
        <w:contextualSpacing w:val="0"/>
        <w:jc w:val="both"/>
        <w:rPr>
          <w:sz w:val="22"/>
          <w:szCs w:val="22"/>
        </w:rPr>
      </w:pPr>
      <w:r w:rsidRPr="00747D31">
        <w:rPr>
          <w:sz w:val="22"/>
          <w:szCs w:val="22"/>
        </w:rPr>
        <w:t xml:space="preserve">Клиент обязан оплатить  Экспедитору   сумму административного штрафа, который был наложен на Экспедитора вследствие предоставления Клиентом  недостоверной информации или несвоевременного предоставления такой  информации по декларируемому товару.  Оплата производится на основании выставленного счета в течение 10 дней  со дня выставления счета Экспедитором. Основанием для выставления счета является вступившее в  законную силу Постановление таможенного  или судебного органа, которым данный административный штраф  наложен на Экспедитора. </w:t>
      </w:r>
    </w:p>
    <w:p w:rsidR="00BE2788" w:rsidRPr="00747D31" w:rsidRDefault="0039265A" w:rsidP="00FC50BD">
      <w:pPr>
        <w:pStyle w:val="30"/>
        <w:spacing w:after="0"/>
        <w:jc w:val="both"/>
        <w:rPr>
          <w:sz w:val="22"/>
          <w:szCs w:val="22"/>
        </w:rPr>
      </w:pPr>
      <w:r w:rsidRPr="00747D31">
        <w:rPr>
          <w:sz w:val="22"/>
          <w:szCs w:val="22"/>
        </w:rPr>
        <w:t xml:space="preserve">  </w:t>
      </w:r>
    </w:p>
    <w:p w:rsidR="006F343D" w:rsidRPr="00747D31" w:rsidRDefault="006F343D" w:rsidP="00FC50BD">
      <w:pPr>
        <w:pStyle w:val="30"/>
        <w:spacing w:after="0"/>
        <w:jc w:val="both"/>
        <w:rPr>
          <w:sz w:val="22"/>
          <w:szCs w:val="22"/>
        </w:rPr>
      </w:pPr>
    </w:p>
    <w:p w:rsidR="006F343D" w:rsidRPr="00747D31" w:rsidRDefault="006F343D" w:rsidP="00FC50BD">
      <w:pPr>
        <w:pStyle w:val="30"/>
        <w:spacing w:after="0"/>
        <w:jc w:val="both"/>
        <w:rPr>
          <w:sz w:val="22"/>
          <w:szCs w:val="22"/>
        </w:rPr>
      </w:pPr>
    </w:p>
    <w:p w:rsidR="00D22180" w:rsidRPr="00747D31" w:rsidRDefault="00C72A93" w:rsidP="006F343D">
      <w:pPr>
        <w:pStyle w:val="ab"/>
        <w:numPr>
          <w:ilvl w:val="0"/>
          <w:numId w:val="27"/>
        </w:numPr>
        <w:autoSpaceDE/>
        <w:autoSpaceDN/>
        <w:jc w:val="center"/>
        <w:rPr>
          <w:b/>
          <w:sz w:val="22"/>
          <w:szCs w:val="22"/>
        </w:rPr>
      </w:pPr>
      <w:r w:rsidRPr="00747D31">
        <w:rPr>
          <w:b/>
          <w:sz w:val="22"/>
          <w:szCs w:val="22"/>
        </w:rPr>
        <w:t>Форс</w:t>
      </w:r>
      <w:r w:rsidR="005D0E97" w:rsidRPr="00747D31">
        <w:rPr>
          <w:b/>
          <w:sz w:val="22"/>
          <w:szCs w:val="22"/>
        </w:rPr>
        <w:t xml:space="preserve"> </w:t>
      </w:r>
      <w:r w:rsidRPr="00747D31">
        <w:rPr>
          <w:b/>
          <w:sz w:val="22"/>
          <w:szCs w:val="22"/>
        </w:rPr>
        <w:t>- мажор</w:t>
      </w:r>
    </w:p>
    <w:p w:rsidR="00D22180" w:rsidRPr="00747D31" w:rsidRDefault="00D22180" w:rsidP="006F343D">
      <w:pPr>
        <w:numPr>
          <w:ilvl w:val="1"/>
          <w:numId w:val="27"/>
        </w:numPr>
        <w:tabs>
          <w:tab w:val="left" w:pos="426"/>
        </w:tabs>
        <w:autoSpaceDE/>
        <w:autoSpaceDN/>
        <w:ind w:left="0" w:firstLine="0"/>
        <w:jc w:val="both"/>
        <w:rPr>
          <w:sz w:val="22"/>
          <w:szCs w:val="22"/>
        </w:rPr>
      </w:pPr>
      <w:r w:rsidRPr="00747D31">
        <w:rPr>
          <w:sz w:val="22"/>
          <w:szCs w:val="22"/>
        </w:rPr>
        <w:lastRenderedPageBreak/>
        <w:t>Если полное или частичное неисполнение или ненадлежащее исполнение договорных обязательств было вызвано наступлением форс-мажорных обстоятельств, возникших после заключения настоящего договора, стороны освобождаются от ответственности по договору. К форс-мажорным обстоятельствам относятся: стихийные бедствия, эпидемии, война или военные действия, забастовки</w:t>
      </w:r>
      <w:r w:rsidR="00894F39" w:rsidRPr="00747D31">
        <w:rPr>
          <w:sz w:val="22"/>
          <w:szCs w:val="22"/>
        </w:rPr>
        <w:t>, противоправные действия третьих лиц</w:t>
      </w:r>
      <w:r w:rsidRPr="00747D31">
        <w:rPr>
          <w:sz w:val="22"/>
          <w:szCs w:val="22"/>
        </w:rPr>
        <w:t xml:space="preserve"> и иные чрезвычайные и непредотвратимые при данных условиях обстоятельства. </w:t>
      </w:r>
    </w:p>
    <w:p w:rsidR="00D22180" w:rsidRPr="00747D31" w:rsidRDefault="00D22180" w:rsidP="006F343D">
      <w:pPr>
        <w:numPr>
          <w:ilvl w:val="1"/>
          <w:numId w:val="27"/>
        </w:numPr>
        <w:tabs>
          <w:tab w:val="left" w:pos="426"/>
        </w:tabs>
        <w:autoSpaceDE/>
        <w:autoSpaceDN/>
        <w:ind w:left="0" w:firstLine="0"/>
        <w:jc w:val="both"/>
        <w:rPr>
          <w:sz w:val="22"/>
          <w:szCs w:val="22"/>
        </w:rPr>
      </w:pPr>
      <w:r w:rsidRPr="00747D31">
        <w:rPr>
          <w:sz w:val="22"/>
          <w:szCs w:val="22"/>
        </w:rPr>
        <w:t>Сторона, для которой создалась невозможность исполнения своих обязательств по настоящему договору, обязана незамедлительно письменно уведомить другую сторон</w:t>
      </w:r>
      <w:r w:rsidR="00EC5688" w:rsidRPr="00747D31">
        <w:rPr>
          <w:sz w:val="22"/>
          <w:szCs w:val="22"/>
        </w:rPr>
        <w:t>у о наступлении форс-</w:t>
      </w:r>
      <w:r w:rsidRPr="00747D31">
        <w:rPr>
          <w:sz w:val="22"/>
          <w:szCs w:val="22"/>
        </w:rPr>
        <w:t>мажорных обстоятельств, предполагаемом сроке их действия и прекращения.</w:t>
      </w:r>
    </w:p>
    <w:p w:rsidR="00D22180" w:rsidRPr="00747D31" w:rsidRDefault="00D22180" w:rsidP="006F343D">
      <w:pPr>
        <w:numPr>
          <w:ilvl w:val="1"/>
          <w:numId w:val="27"/>
        </w:numPr>
        <w:autoSpaceDE/>
        <w:autoSpaceDN/>
        <w:ind w:left="0" w:firstLine="0"/>
        <w:jc w:val="both"/>
        <w:rPr>
          <w:sz w:val="22"/>
          <w:szCs w:val="22"/>
        </w:rPr>
      </w:pPr>
      <w:r w:rsidRPr="00747D31">
        <w:rPr>
          <w:sz w:val="22"/>
          <w:szCs w:val="22"/>
        </w:rPr>
        <w:t>Если указанные форс-мажорные обстоятельства повлияли на возможность исполнения обязательств в срок, то этот срок соразмерно продлевается на время действия форс-мажорных обстоятельств.</w:t>
      </w:r>
    </w:p>
    <w:p w:rsidR="004F02FB" w:rsidRPr="00747D31" w:rsidRDefault="00D22180" w:rsidP="006F343D">
      <w:pPr>
        <w:pStyle w:val="ab"/>
        <w:numPr>
          <w:ilvl w:val="1"/>
          <w:numId w:val="27"/>
        </w:numPr>
        <w:tabs>
          <w:tab w:val="left" w:pos="426"/>
        </w:tabs>
        <w:autoSpaceDE/>
        <w:autoSpaceDN/>
        <w:ind w:left="0" w:firstLine="0"/>
        <w:jc w:val="both"/>
        <w:rPr>
          <w:sz w:val="22"/>
          <w:szCs w:val="22"/>
        </w:rPr>
      </w:pPr>
      <w:r w:rsidRPr="00747D31">
        <w:rPr>
          <w:sz w:val="22"/>
          <w:szCs w:val="22"/>
        </w:rPr>
        <w:t>Если указанные форс-мажорные обстоятельства будут длиться свыше 3 месяцев, то каждая из сторон вправе расторгнуть настоящий договор, уведомив об этом другую сторону в разумный срок. При этом ни одна из сторон не будет требовать от другой стороны  возмещения убытков.</w:t>
      </w:r>
    </w:p>
    <w:p w:rsidR="004F02FB" w:rsidRPr="00747D31" w:rsidRDefault="004F02FB" w:rsidP="00FC50BD">
      <w:pPr>
        <w:tabs>
          <w:tab w:val="left" w:pos="6562"/>
        </w:tabs>
        <w:autoSpaceDE/>
        <w:autoSpaceDN/>
        <w:jc w:val="both"/>
        <w:rPr>
          <w:sz w:val="22"/>
          <w:szCs w:val="22"/>
        </w:rPr>
      </w:pPr>
    </w:p>
    <w:p w:rsidR="004F02FB" w:rsidRPr="00747D31" w:rsidRDefault="004F02FB" w:rsidP="00C72A93">
      <w:pPr>
        <w:tabs>
          <w:tab w:val="left" w:pos="6562"/>
        </w:tabs>
        <w:autoSpaceDE/>
        <w:autoSpaceDN/>
        <w:jc w:val="center"/>
        <w:rPr>
          <w:b/>
          <w:sz w:val="22"/>
          <w:szCs w:val="22"/>
        </w:rPr>
      </w:pPr>
    </w:p>
    <w:p w:rsidR="00A80A80" w:rsidRPr="00747D31" w:rsidRDefault="00C72A93" w:rsidP="006F343D">
      <w:pPr>
        <w:numPr>
          <w:ilvl w:val="0"/>
          <w:numId w:val="27"/>
        </w:numPr>
        <w:autoSpaceDE/>
        <w:autoSpaceDN/>
        <w:ind w:firstLine="0"/>
        <w:jc w:val="center"/>
        <w:rPr>
          <w:b/>
          <w:sz w:val="22"/>
          <w:szCs w:val="22"/>
        </w:rPr>
      </w:pPr>
      <w:r w:rsidRPr="00747D31">
        <w:rPr>
          <w:b/>
          <w:sz w:val="22"/>
          <w:szCs w:val="22"/>
        </w:rPr>
        <w:t>Порядок разрешения споров</w:t>
      </w:r>
    </w:p>
    <w:p w:rsidR="004F02FB" w:rsidRPr="00747D31" w:rsidRDefault="004F02FB" w:rsidP="00FC50BD">
      <w:pPr>
        <w:autoSpaceDE/>
        <w:autoSpaceDN/>
        <w:jc w:val="both"/>
        <w:rPr>
          <w:b/>
          <w:sz w:val="22"/>
          <w:szCs w:val="22"/>
        </w:rPr>
      </w:pPr>
    </w:p>
    <w:p w:rsidR="001001F8" w:rsidRPr="00747D31" w:rsidRDefault="001001F8" w:rsidP="006F343D">
      <w:pPr>
        <w:pStyle w:val="a3"/>
        <w:numPr>
          <w:ilvl w:val="1"/>
          <w:numId w:val="27"/>
        </w:numPr>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left="0" w:right="0" w:firstLine="0"/>
        <w:rPr>
          <w:rFonts w:ascii="Times New Roman" w:hAnsi="Times New Roman" w:cs="Times New Roman"/>
        </w:rPr>
      </w:pPr>
      <w:r w:rsidRPr="00747D31">
        <w:rPr>
          <w:rFonts w:ascii="Times New Roman" w:hAnsi="Times New Roman" w:cs="Times New Roman"/>
        </w:rPr>
        <w:t>Любые споры и (или)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DE4271" w:rsidRPr="00747D31" w:rsidRDefault="00A80A80" w:rsidP="006F343D">
      <w:pPr>
        <w:pStyle w:val="a3"/>
        <w:numPr>
          <w:ilvl w:val="1"/>
          <w:numId w:val="27"/>
        </w:numPr>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left="0" w:right="0" w:firstLine="0"/>
        <w:rPr>
          <w:rFonts w:ascii="Times New Roman" w:hAnsi="Times New Roman" w:cs="Times New Roman"/>
        </w:rPr>
      </w:pPr>
      <w:r w:rsidRPr="00747D31">
        <w:rPr>
          <w:rFonts w:ascii="Times New Roman" w:hAnsi="Times New Roman" w:cs="Times New Roman"/>
        </w:rPr>
        <w:t>Претензии, возникающие по выполнению Сторонами условий настоящего Договора, должны быть предъявлены</w:t>
      </w:r>
      <w:r w:rsidR="00EF3E8C" w:rsidRPr="00747D31">
        <w:rPr>
          <w:rFonts w:ascii="Times New Roman" w:hAnsi="Times New Roman" w:cs="Times New Roman"/>
        </w:rPr>
        <w:t xml:space="preserve"> </w:t>
      </w:r>
      <w:r w:rsidR="00EC5688" w:rsidRPr="00747D31">
        <w:rPr>
          <w:rFonts w:ascii="Times New Roman" w:hAnsi="Times New Roman" w:cs="Times New Roman"/>
        </w:rPr>
        <w:t>с соблюдением сроков</w:t>
      </w:r>
      <w:r w:rsidR="00DE4271" w:rsidRPr="00747D31">
        <w:rPr>
          <w:rFonts w:ascii="Times New Roman" w:hAnsi="Times New Roman" w:cs="Times New Roman"/>
        </w:rPr>
        <w:t xml:space="preserve"> согласно</w:t>
      </w:r>
      <w:r w:rsidR="00DE4271" w:rsidRPr="00747D31">
        <w:rPr>
          <w:rFonts w:ascii="Times New Roman" w:hAnsi="Times New Roman" w:cs="Times New Roman"/>
          <w:color w:val="000000"/>
        </w:rPr>
        <w:t xml:space="preserve"> уставам и нормам права, регулирующим перевозку соответствующим видом транспорта.</w:t>
      </w:r>
    </w:p>
    <w:p w:rsidR="00A80A80" w:rsidRPr="00747D31" w:rsidRDefault="00A80A80" w:rsidP="006F343D">
      <w:pPr>
        <w:pStyle w:val="a3"/>
        <w:numPr>
          <w:ilvl w:val="1"/>
          <w:numId w:val="27"/>
        </w:numPr>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left="0" w:right="0" w:firstLine="0"/>
        <w:rPr>
          <w:rFonts w:ascii="Times New Roman" w:hAnsi="Times New Roman" w:cs="Times New Roman"/>
        </w:rPr>
      </w:pPr>
      <w:r w:rsidRPr="00747D31">
        <w:rPr>
          <w:rFonts w:ascii="Times New Roman" w:hAnsi="Times New Roman" w:cs="Times New Roman"/>
        </w:rPr>
        <w:t>Датой предъявления претензии считается дата штемпеля почтового ведомства о принятии письма.</w:t>
      </w:r>
    </w:p>
    <w:p w:rsidR="00A80A80" w:rsidRPr="00747D31" w:rsidRDefault="00A80A80" w:rsidP="006F343D">
      <w:pPr>
        <w:numPr>
          <w:ilvl w:val="1"/>
          <w:numId w:val="27"/>
        </w:numPr>
        <w:autoSpaceDE/>
        <w:autoSpaceDN/>
        <w:ind w:left="0" w:firstLine="0"/>
        <w:jc w:val="both"/>
        <w:rPr>
          <w:sz w:val="22"/>
          <w:szCs w:val="22"/>
        </w:rPr>
      </w:pPr>
      <w:r w:rsidRPr="00747D31">
        <w:rPr>
          <w:sz w:val="22"/>
          <w:szCs w:val="22"/>
        </w:rPr>
        <w:t>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w:t>
      </w:r>
      <w:r w:rsidR="006F343D" w:rsidRPr="00747D31">
        <w:rPr>
          <w:sz w:val="22"/>
          <w:szCs w:val="22"/>
        </w:rPr>
        <w:t>влетворении) не позднее 10 (десяти) дней</w:t>
      </w:r>
      <w:r w:rsidRPr="00747D31">
        <w:rPr>
          <w:sz w:val="22"/>
          <w:szCs w:val="22"/>
        </w:rPr>
        <w:t xml:space="preserve"> с момента получения претензии.</w:t>
      </w:r>
    </w:p>
    <w:p w:rsidR="00EF3E8C" w:rsidRPr="00747D31" w:rsidRDefault="00A80A80" w:rsidP="006811A7">
      <w:pPr>
        <w:numPr>
          <w:ilvl w:val="1"/>
          <w:numId w:val="15"/>
        </w:numPr>
        <w:autoSpaceDE/>
        <w:autoSpaceDN/>
        <w:ind w:left="0" w:firstLine="0"/>
        <w:jc w:val="both"/>
        <w:rPr>
          <w:sz w:val="22"/>
          <w:szCs w:val="22"/>
        </w:rPr>
      </w:pPr>
      <w:r w:rsidRPr="00747D31">
        <w:rPr>
          <w:sz w:val="22"/>
          <w:szCs w:val="22"/>
        </w:rPr>
        <w:t xml:space="preserve">Все споры, возникающие в связи с выполнением Сторонами обязательств по данному Договору, подлежат рассмотрению в Арбитражном суде </w:t>
      </w:r>
      <w:r w:rsidR="00F22FB8" w:rsidRPr="00747D31">
        <w:rPr>
          <w:sz w:val="22"/>
          <w:szCs w:val="22"/>
        </w:rPr>
        <w:t>Нижегородской области</w:t>
      </w:r>
      <w:r w:rsidRPr="00747D31">
        <w:rPr>
          <w:sz w:val="22"/>
          <w:szCs w:val="22"/>
        </w:rPr>
        <w:t>, если Стороны не смогли урегулировать их путем переговоров.</w:t>
      </w:r>
      <w:r w:rsidR="00EF3E8C" w:rsidRPr="00747D31">
        <w:rPr>
          <w:sz w:val="22"/>
          <w:szCs w:val="22"/>
        </w:rPr>
        <w:t xml:space="preserve"> </w:t>
      </w:r>
    </w:p>
    <w:p w:rsidR="00010E97" w:rsidRPr="00747D31" w:rsidRDefault="007C20DF" w:rsidP="006811A7">
      <w:pPr>
        <w:pStyle w:val="a3"/>
        <w:widowControl w:val="0"/>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left" w:pos="426"/>
          <w:tab w:val="left" w:pos="2410"/>
          <w:tab w:val="left" w:pos="5317"/>
        </w:tabs>
        <w:autoSpaceDE/>
        <w:autoSpaceDN/>
        <w:ind w:right="0"/>
        <w:rPr>
          <w:rFonts w:ascii="Times New Roman" w:hAnsi="Times New Roman" w:cs="Times New Roman"/>
        </w:rPr>
      </w:pPr>
      <w:r w:rsidRPr="00747D31">
        <w:rPr>
          <w:rFonts w:ascii="Times New Roman" w:hAnsi="Times New Roman" w:cs="Times New Roman"/>
        </w:rPr>
        <w:t>7.7.С</w:t>
      </w:r>
      <w:r w:rsidR="00010E97" w:rsidRPr="00747D31">
        <w:rPr>
          <w:rFonts w:ascii="Times New Roman" w:hAnsi="Times New Roman" w:cs="Times New Roman"/>
        </w:rPr>
        <w:t xml:space="preserve">тороны признают, что вся корреспонденция с официальных электронных адресов Экспедитора и на официальные электронные адреса Экспедитора с доменным именем </w:t>
      </w:r>
      <w:r w:rsidR="00143B4E" w:rsidRPr="00747D31">
        <w:rPr>
          <w:rFonts w:ascii="Times New Roman" w:hAnsi="Times New Roman" w:cs="Times New Roman"/>
        </w:rPr>
        <w:t xml:space="preserve"> </w:t>
      </w:r>
      <w:r w:rsidR="00A65F7E" w:rsidRPr="00747D31">
        <w:rPr>
          <w:rFonts w:ascii="Times New Roman" w:hAnsi="Times New Roman" w:cs="Times New Roman"/>
          <w:b/>
          <w:lang w:val="en-US"/>
        </w:rPr>
        <w:t>rtpnn</w:t>
      </w:r>
      <w:r w:rsidR="007314B6" w:rsidRPr="00747D31">
        <w:rPr>
          <w:rFonts w:ascii="Times New Roman" w:hAnsi="Times New Roman" w:cs="Times New Roman"/>
          <w:b/>
        </w:rPr>
        <w:t>.</w:t>
      </w:r>
      <w:r w:rsidR="00A65F7E" w:rsidRPr="00747D31">
        <w:rPr>
          <w:rFonts w:ascii="Times New Roman" w:hAnsi="Times New Roman" w:cs="Times New Roman"/>
          <w:b/>
          <w:lang w:val="en-US"/>
        </w:rPr>
        <w:t>ru</w:t>
      </w:r>
      <w:r w:rsidR="00010E97" w:rsidRPr="00747D31">
        <w:rPr>
          <w:rFonts w:ascii="Times New Roman" w:hAnsi="Times New Roman" w:cs="Times New Roman"/>
          <w:i/>
        </w:rPr>
        <w:t xml:space="preserve"> </w:t>
      </w:r>
      <w:r w:rsidR="00010E97" w:rsidRPr="00747D31">
        <w:rPr>
          <w:rFonts w:ascii="Times New Roman" w:hAnsi="Times New Roman" w:cs="Times New Roman"/>
        </w:rPr>
        <w:t>считается действительной и имеет юридическую силу с правом ее использования как доказательство при разреш</w:t>
      </w:r>
      <w:r w:rsidR="00EC5688" w:rsidRPr="00747D31">
        <w:rPr>
          <w:rFonts w:ascii="Times New Roman" w:hAnsi="Times New Roman" w:cs="Times New Roman"/>
        </w:rPr>
        <w:t>ении Сторонами спорных вопросов</w:t>
      </w:r>
      <w:r w:rsidR="00010E97" w:rsidRPr="00747D31">
        <w:rPr>
          <w:rFonts w:ascii="Times New Roman" w:hAnsi="Times New Roman" w:cs="Times New Roman"/>
        </w:rPr>
        <w:t xml:space="preserve"> как в судебном, так и в досудебном порядке. </w:t>
      </w:r>
    </w:p>
    <w:p w:rsidR="007D4C40" w:rsidRPr="00747D31" w:rsidRDefault="004A52A3" w:rsidP="006811A7">
      <w:pPr>
        <w:pStyle w:val="a3"/>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left" w:pos="426"/>
          <w:tab w:val="left" w:pos="567"/>
        </w:tabs>
        <w:autoSpaceDE/>
        <w:autoSpaceDN/>
        <w:ind w:right="0"/>
        <w:rPr>
          <w:rFonts w:ascii="Times New Roman" w:hAnsi="Times New Roman" w:cs="Times New Roman"/>
        </w:rPr>
      </w:pPr>
      <w:r w:rsidRPr="00747D31">
        <w:rPr>
          <w:rFonts w:ascii="Times New Roman" w:hAnsi="Times New Roman" w:cs="Times New Roman"/>
        </w:rPr>
        <w:t>7.8.</w:t>
      </w:r>
      <w:r w:rsidR="00010E97" w:rsidRPr="00747D31">
        <w:rPr>
          <w:rFonts w:ascii="Times New Roman" w:hAnsi="Times New Roman" w:cs="Times New Roman"/>
        </w:rPr>
        <w:t xml:space="preserve">Доказательством полномочий лица, подписавшего документ, является наличие печати Экспедитора / </w:t>
      </w:r>
      <w:r w:rsidR="00EC5688" w:rsidRPr="00747D31">
        <w:rPr>
          <w:rFonts w:ascii="Times New Roman" w:hAnsi="Times New Roman" w:cs="Times New Roman"/>
        </w:rPr>
        <w:t>Клиента</w:t>
      </w:r>
      <w:r w:rsidR="00010E97" w:rsidRPr="00747D31">
        <w:rPr>
          <w:rFonts w:ascii="Times New Roman" w:hAnsi="Times New Roman" w:cs="Times New Roman"/>
        </w:rPr>
        <w:t xml:space="preserve">  на подписи в данном документе.</w:t>
      </w:r>
    </w:p>
    <w:p w:rsidR="00010E97" w:rsidRPr="00747D31" w:rsidRDefault="00010E97" w:rsidP="006811A7">
      <w:pPr>
        <w:pStyle w:val="a3"/>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left" w:pos="426"/>
          <w:tab w:val="left" w:pos="5317"/>
        </w:tabs>
        <w:autoSpaceDE/>
        <w:autoSpaceDN/>
        <w:ind w:right="0"/>
        <w:rPr>
          <w:rFonts w:ascii="Times New Roman" w:hAnsi="Times New Roman" w:cs="Times New Roman"/>
        </w:rPr>
      </w:pPr>
      <w:r w:rsidRPr="00747D31">
        <w:rPr>
          <w:rFonts w:ascii="Times New Roman" w:hAnsi="Times New Roman" w:cs="Times New Roman"/>
        </w:rPr>
        <w:t xml:space="preserve"> </w:t>
      </w:r>
    </w:p>
    <w:p w:rsidR="00A80A80" w:rsidRPr="00747D31" w:rsidRDefault="00C72A93" w:rsidP="006F343D">
      <w:pPr>
        <w:numPr>
          <w:ilvl w:val="0"/>
          <w:numId w:val="27"/>
        </w:numPr>
        <w:autoSpaceDE/>
        <w:autoSpaceDN/>
        <w:ind w:left="0" w:firstLine="0"/>
        <w:jc w:val="center"/>
        <w:rPr>
          <w:b/>
          <w:sz w:val="22"/>
          <w:szCs w:val="22"/>
        </w:rPr>
      </w:pPr>
      <w:r w:rsidRPr="00747D31">
        <w:rPr>
          <w:b/>
          <w:sz w:val="22"/>
          <w:szCs w:val="22"/>
        </w:rPr>
        <w:t>Прочие условия</w:t>
      </w:r>
    </w:p>
    <w:p w:rsidR="00A80A80" w:rsidRPr="00747D31" w:rsidRDefault="00A80A80" w:rsidP="006811A7">
      <w:pPr>
        <w:numPr>
          <w:ilvl w:val="1"/>
          <w:numId w:val="16"/>
        </w:numPr>
        <w:autoSpaceDE/>
        <w:autoSpaceDN/>
        <w:ind w:left="0" w:firstLine="0"/>
        <w:jc w:val="both"/>
        <w:rPr>
          <w:sz w:val="22"/>
          <w:szCs w:val="22"/>
        </w:rPr>
      </w:pPr>
      <w:r w:rsidRPr="00747D31">
        <w:rPr>
          <w:sz w:val="22"/>
          <w:szCs w:val="22"/>
        </w:rPr>
        <w:t>Настоящий договор вступает в силу с момента его подписания и будет действовать до 31.12.20</w:t>
      </w:r>
      <w:r w:rsidR="00E8089E" w:rsidRPr="00747D31">
        <w:rPr>
          <w:sz w:val="22"/>
          <w:szCs w:val="22"/>
        </w:rPr>
        <w:t>1</w:t>
      </w:r>
      <w:r w:rsidR="00F30693" w:rsidRPr="00747D31">
        <w:rPr>
          <w:sz w:val="22"/>
          <w:szCs w:val="22"/>
        </w:rPr>
        <w:t>4</w:t>
      </w:r>
      <w:r w:rsidRPr="00747D31">
        <w:rPr>
          <w:sz w:val="22"/>
          <w:szCs w:val="22"/>
        </w:rPr>
        <w:t xml:space="preserve"> года включительно.</w:t>
      </w:r>
      <w:r w:rsidR="009B2BEA" w:rsidRPr="00747D31">
        <w:rPr>
          <w:sz w:val="22"/>
          <w:szCs w:val="22"/>
        </w:rPr>
        <w:t xml:space="preserve"> </w:t>
      </w:r>
      <w:r w:rsidRPr="00747D31">
        <w:rPr>
          <w:sz w:val="22"/>
          <w:szCs w:val="22"/>
        </w:rPr>
        <w:t>Если ни одна из Сторон не заявила в письменной форме о своем намерении расторгнуть настоящий договор, срок его действия будет автоматически продлеваться на каждый последующий календарный год.</w:t>
      </w:r>
    </w:p>
    <w:p w:rsidR="00A80A80" w:rsidRPr="00747D31" w:rsidRDefault="00A80A80" w:rsidP="006811A7">
      <w:pPr>
        <w:pStyle w:val="a4"/>
        <w:numPr>
          <w:ilvl w:val="1"/>
          <w:numId w:val="16"/>
        </w:numPr>
        <w:tabs>
          <w:tab w:val="clear" w:pos="1416"/>
          <w:tab w:val="clear" w:pos="2124"/>
          <w:tab w:val="clear" w:pos="2832"/>
          <w:tab w:val="clear" w:pos="3540"/>
          <w:tab w:val="clear" w:pos="3828"/>
          <w:tab w:val="clear" w:pos="4248"/>
          <w:tab w:val="clear" w:pos="4724"/>
          <w:tab w:val="clear" w:pos="5664"/>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left="0" w:right="0" w:firstLine="0"/>
        <w:rPr>
          <w:rFonts w:ascii="Times New Roman" w:hAnsi="Times New Roman" w:cs="Times New Roman"/>
          <w:lang w:val="ru-RU"/>
        </w:rPr>
      </w:pPr>
      <w:r w:rsidRPr="00747D31">
        <w:rPr>
          <w:rFonts w:ascii="Times New Roman" w:hAnsi="Times New Roman" w:cs="Times New Roman"/>
          <w:lang w:val="ru-RU"/>
        </w:rPr>
        <w:t xml:space="preserve">Договор может быть изменен или дополнен при </w:t>
      </w:r>
      <w:r w:rsidR="009F4959" w:rsidRPr="00747D31">
        <w:rPr>
          <w:rFonts w:ascii="Times New Roman" w:hAnsi="Times New Roman" w:cs="Times New Roman"/>
          <w:lang w:val="ru-RU"/>
        </w:rPr>
        <w:t>согласии</w:t>
      </w:r>
      <w:r w:rsidRPr="00747D31">
        <w:rPr>
          <w:rFonts w:ascii="Times New Roman" w:hAnsi="Times New Roman" w:cs="Times New Roman"/>
          <w:lang w:val="ru-RU"/>
        </w:rPr>
        <w:t xml:space="preserve"> обеих Сторон</w:t>
      </w:r>
      <w:r w:rsidR="009F4959" w:rsidRPr="00747D31">
        <w:rPr>
          <w:rFonts w:ascii="Times New Roman" w:hAnsi="Times New Roman" w:cs="Times New Roman"/>
          <w:lang w:val="ru-RU"/>
        </w:rPr>
        <w:t>, а также</w:t>
      </w:r>
      <w:r w:rsidRPr="00747D31">
        <w:rPr>
          <w:rFonts w:ascii="Times New Roman" w:hAnsi="Times New Roman" w:cs="Times New Roman"/>
          <w:lang w:val="ru-RU"/>
        </w:rPr>
        <w:t xml:space="preserve"> досрочно расторгну</w:t>
      </w:r>
      <w:r w:rsidR="00EC5688" w:rsidRPr="00747D31">
        <w:rPr>
          <w:rFonts w:ascii="Times New Roman" w:hAnsi="Times New Roman" w:cs="Times New Roman"/>
          <w:lang w:val="ru-RU"/>
        </w:rPr>
        <w:t>т по инициативе любой из Сторон</w:t>
      </w:r>
      <w:r w:rsidRPr="00747D31">
        <w:rPr>
          <w:rFonts w:ascii="Times New Roman" w:hAnsi="Times New Roman" w:cs="Times New Roman"/>
          <w:lang w:val="ru-RU"/>
        </w:rPr>
        <w:t xml:space="preserve"> при условии предварительного письменного уведомления об этом другой Стороны  за 30 дней. В любом случае Договор сохраняет свое действие в части финансовых условий до полного окончания расчетов между сторонами.</w:t>
      </w:r>
    </w:p>
    <w:p w:rsidR="008E50E6" w:rsidRPr="00747D31" w:rsidRDefault="008E50E6" w:rsidP="006811A7">
      <w:pPr>
        <w:numPr>
          <w:ilvl w:val="1"/>
          <w:numId w:val="16"/>
        </w:numPr>
        <w:tabs>
          <w:tab w:val="left" w:pos="426"/>
        </w:tabs>
        <w:autoSpaceDE/>
        <w:autoSpaceDN/>
        <w:ind w:left="0" w:firstLine="0"/>
        <w:jc w:val="both"/>
        <w:rPr>
          <w:sz w:val="22"/>
          <w:szCs w:val="22"/>
        </w:rPr>
      </w:pPr>
      <w:r w:rsidRPr="00747D31">
        <w:rPr>
          <w:sz w:val="22"/>
          <w:szCs w:val="22"/>
        </w:rPr>
        <w:t>Платежи и уведомления, совершенные по старым реквизитам и адресам до поступления уведомления об их изменении</w:t>
      </w:r>
      <w:r w:rsidR="009F4959" w:rsidRPr="00747D31">
        <w:rPr>
          <w:sz w:val="22"/>
          <w:szCs w:val="22"/>
        </w:rPr>
        <w:t xml:space="preserve">, </w:t>
      </w:r>
      <w:r w:rsidRPr="00747D31">
        <w:rPr>
          <w:sz w:val="22"/>
          <w:szCs w:val="22"/>
        </w:rPr>
        <w:t xml:space="preserve"> рассматриваются как надл</w:t>
      </w:r>
      <w:r w:rsidR="001C7BE7" w:rsidRPr="00747D31">
        <w:rPr>
          <w:sz w:val="22"/>
          <w:szCs w:val="22"/>
        </w:rPr>
        <w:t>ежащее исполнение обязательств.</w:t>
      </w:r>
    </w:p>
    <w:p w:rsidR="00A80A80" w:rsidRPr="00747D31" w:rsidRDefault="00A80A80" w:rsidP="006811A7">
      <w:pPr>
        <w:pStyle w:val="30"/>
        <w:numPr>
          <w:ilvl w:val="1"/>
          <w:numId w:val="16"/>
        </w:numPr>
        <w:spacing w:after="0"/>
        <w:ind w:left="0" w:firstLine="0"/>
        <w:jc w:val="both"/>
        <w:rPr>
          <w:sz w:val="22"/>
          <w:szCs w:val="22"/>
        </w:rPr>
      </w:pPr>
      <w:r w:rsidRPr="00747D31">
        <w:rPr>
          <w:sz w:val="22"/>
          <w:szCs w:val="22"/>
        </w:rPr>
        <w:t>Во всем, что не урегулировано в настоящем договоре</w:t>
      </w:r>
      <w:r w:rsidR="001001F8" w:rsidRPr="00747D31">
        <w:rPr>
          <w:sz w:val="22"/>
          <w:szCs w:val="22"/>
        </w:rPr>
        <w:t>,</w:t>
      </w:r>
      <w:r w:rsidRPr="00747D31">
        <w:rPr>
          <w:sz w:val="22"/>
          <w:szCs w:val="22"/>
        </w:rPr>
        <w:t xml:space="preserve"> стороны руководствуются законодательством РФ.</w:t>
      </w:r>
    </w:p>
    <w:p w:rsidR="00C72A93" w:rsidRPr="00747D31" w:rsidRDefault="00C72A93" w:rsidP="006811A7">
      <w:pPr>
        <w:pStyle w:val="ab"/>
        <w:numPr>
          <w:ilvl w:val="1"/>
          <w:numId w:val="16"/>
        </w:numPr>
        <w:tabs>
          <w:tab w:val="left" w:pos="0"/>
          <w:tab w:val="left" w:pos="851"/>
        </w:tabs>
        <w:autoSpaceDE/>
        <w:autoSpaceDN/>
        <w:ind w:left="0" w:firstLine="0"/>
        <w:jc w:val="both"/>
        <w:rPr>
          <w:sz w:val="22"/>
          <w:szCs w:val="22"/>
        </w:rPr>
      </w:pPr>
      <w:r w:rsidRPr="00747D31">
        <w:rPr>
          <w:sz w:val="22"/>
          <w:szCs w:val="22"/>
        </w:rPr>
        <w:t>Договор, Заявка, а также все изменения и дополнения к данному договору оформляются в письменном виде с подписями уполномоченных представителей и печатями Сторон и являются неотъемлемой частью договора. Условия, указанные в заявке (поручении), являются приоритетными над условиями указанными в данном договоре, так как несут конкретизирующий характер услуг.</w:t>
      </w:r>
    </w:p>
    <w:p w:rsidR="009E4A2A" w:rsidRDefault="009E4A2A" w:rsidP="009E4A2A">
      <w:pPr>
        <w:tabs>
          <w:tab w:val="left" w:pos="0"/>
          <w:tab w:val="left" w:pos="851"/>
        </w:tabs>
        <w:autoSpaceDE/>
        <w:autoSpaceDN/>
        <w:jc w:val="both"/>
      </w:pPr>
    </w:p>
    <w:p w:rsidR="00206869" w:rsidRDefault="00206869" w:rsidP="009E4A2A">
      <w:pPr>
        <w:tabs>
          <w:tab w:val="left" w:pos="0"/>
          <w:tab w:val="left" w:pos="851"/>
        </w:tabs>
        <w:autoSpaceDE/>
        <w:autoSpaceDN/>
        <w:jc w:val="both"/>
      </w:pPr>
    </w:p>
    <w:p w:rsidR="00206869" w:rsidRDefault="00206869" w:rsidP="009E4A2A">
      <w:pPr>
        <w:tabs>
          <w:tab w:val="left" w:pos="0"/>
          <w:tab w:val="left" w:pos="851"/>
        </w:tabs>
        <w:autoSpaceDE/>
        <w:autoSpaceDN/>
        <w:jc w:val="both"/>
      </w:pPr>
    </w:p>
    <w:p w:rsidR="00206869" w:rsidRDefault="00206869" w:rsidP="009E4A2A">
      <w:pPr>
        <w:tabs>
          <w:tab w:val="left" w:pos="0"/>
          <w:tab w:val="left" w:pos="851"/>
        </w:tabs>
        <w:autoSpaceDE/>
        <w:autoSpaceDN/>
        <w:jc w:val="both"/>
      </w:pPr>
    </w:p>
    <w:p w:rsidR="00206869" w:rsidRDefault="00206869" w:rsidP="009E4A2A">
      <w:pPr>
        <w:tabs>
          <w:tab w:val="left" w:pos="0"/>
          <w:tab w:val="left" w:pos="851"/>
        </w:tabs>
        <w:autoSpaceDE/>
        <w:autoSpaceDN/>
        <w:jc w:val="both"/>
      </w:pPr>
    </w:p>
    <w:p w:rsidR="00206869" w:rsidRDefault="00206869" w:rsidP="009E4A2A">
      <w:pPr>
        <w:tabs>
          <w:tab w:val="left" w:pos="0"/>
          <w:tab w:val="left" w:pos="851"/>
        </w:tabs>
        <w:autoSpaceDE/>
        <w:autoSpaceDN/>
        <w:jc w:val="both"/>
      </w:pPr>
    </w:p>
    <w:p w:rsidR="00206869" w:rsidRDefault="00206869" w:rsidP="009E4A2A">
      <w:pPr>
        <w:tabs>
          <w:tab w:val="left" w:pos="0"/>
          <w:tab w:val="left" w:pos="851"/>
        </w:tabs>
        <w:autoSpaceDE/>
        <w:autoSpaceDN/>
        <w:jc w:val="both"/>
      </w:pPr>
    </w:p>
    <w:p w:rsidR="00206869" w:rsidRDefault="00206869" w:rsidP="009E4A2A">
      <w:pPr>
        <w:tabs>
          <w:tab w:val="left" w:pos="0"/>
          <w:tab w:val="left" w:pos="851"/>
        </w:tabs>
        <w:autoSpaceDE/>
        <w:autoSpaceDN/>
        <w:jc w:val="both"/>
      </w:pPr>
    </w:p>
    <w:p w:rsidR="009E4A2A" w:rsidRDefault="009E4A2A" w:rsidP="009E4A2A">
      <w:pPr>
        <w:tabs>
          <w:tab w:val="left" w:pos="0"/>
          <w:tab w:val="left" w:pos="851"/>
        </w:tabs>
        <w:autoSpaceDE/>
        <w:autoSpaceDN/>
        <w:jc w:val="both"/>
      </w:pPr>
    </w:p>
    <w:p w:rsidR="00747D31" w:rsidRDefault="00747D31" w:rsidP="009E4A2A">
      <w:pPr>
        <w:tabs>
          <w:tab w:val="left" w:pos="0"/>
          <w:tab w:val="left" w:pos="851"/>
        </w:tabs>
        <w:autoSpaceDE/>
        <w:autoSpaceDN/>
        <w:jc w:val="both"/>
      </w:pPr>
    </w:p>
    <w:p w:rsidR="003676D3" w:rsidRPr="00C72A93" w:rsidRDefault="003676D3" w:rsidP="006811A7">
      <w:pPr>
        <w:pStyle w:val="ab"/>
        <w:tabs>
          <w:tab w:val="left" w:pos="0"/>
          <w:tab w:val="left" w:pos="851"/>
        </w:tabs>
        <w:autoSpaceDE/>
        <w:autoSpaceDN/>
        <w:ind w:left="0"/>
        <w:jc w:val="both"/>
      </w:pPr>
    </w:p>
    <w:p w:rsidR="004F02FB" w:rsidRPr="00747D31" w:rsidRDefault="00C72A93" w:rsidP="00C72A93">
      <w:pPr>
        <w:numPr>
          <w:ilvl w:val="0"/>
          <w:numId w:val="16"/>
        </w:numPr>
        <w:spacing w:after="120"/>
        <w:jc w:val="center"/>
        <w:rPr>
          <w:b/>
          <w:sz w:val="22"/>
          <w:szCs w:val="22"/>
        </w:rPr>
      </w:pPr>
      <w:r w:rsidRPr="00747D31">
        <w:rPr>
          <w:b/>
          <w:sz w:val="22"/>
          <w:szCs w:val="22"/>
        </w:rPr>
        <w:t>Реквизиты Сторон</w:t>
      </w:r>
    </w:p>
    <w:p w:rsidR="008C5089" w:rsidRPr="00747D31" w:rsidRDefault="008C5089">
      <w:pPr>
        <w:jc w:val="both"/>
        <w:rPr>
          <w:b/>
          <w:sz w:val="22"/>
          <w:szCs w:val="22"/>
        </w:rPr>
      </w:pPr>
    </w:p>
    <w:tbl>
      <w:tblPr>
        <w:tblW w:w="0" w:type="auto"/>
        <w:tblLayout w:type="fixed"/>
        <w:tblLook w:val="0000"/>
      </w:tblPr>
      <w:tblGrid>
        <w:gridCol w:w="4786"/>
        <w:gridCol w:w="4394"/>
      </w:tblGrid>
      <w:tr w:rsidR="003B64DB" w:rsidRPr="00747D31" w:rsidTr="00392537">
        <w:tc>
          <w:tcPr>
            <w:tcW w:w="4786" w:type="dxa"/>
          </w:tcPr>
          <w:p w:rsidR="003B64DB" w:rsidRPr="00747D31" w:rsidRDefault="003B64DB" w:rsidP="00392537">
            <w:pPr>
              <w:ind w:left="720"/>
              <w:rPr>
                <w:b/>
                <w:bCs/>
                <w:sz w:val="22"/>
                <w:szCs w:val="22"/>
              </w:rPr>
            </w:pPr>
            <w:r w:rsidRPr="00747D31">
              <w:rPr>
                <w:sz w:val="22"/>
                <w:szCs w:val="22"/>
              </w:rPr>
              <w:t xml:space="preserve">           </w:t>
            </w:r>
            <w:r w:rsidRPr="00747D31">
              <w:rPr>
                <w:b/>
                <w:bCs/>
                <w:sz w:val="22"/>
                <w:szCs w:val="22"/>
              </w:rPr>
              <w:t xml:space="preserve">«Клиент» </w:t>
            </w:r>
          </w:p>
          <w:p w:rsidR="003B64DB" w:rsidRPr="00747D31" w:rsidRDefault="003B64DB" w:rsidP="00392537">
            <w:pPr>
              <w:rPr>
                <w:b/>
                <w:bCs/>
                <w:sz w:val="22"/>
                <w:szCs w:val="22"/>
              </w:rPr>
            </w:pPr>
          </w:p>
          <w:p w:rsidR="003B64DB" w:rsidRPr="00747D31" w:rsidRDefault="003B64DB" w:rsidP="003B64DB">
            <w:pPr>
              <w:rPr>
                <w:sz w:val="22"/>
                <w:szCs w:val="22"/>
              </w:rPr>
            </w:pPr>
          </w:p>
        </w:tc>
        <w:tc>
          <w:tcPr>
            <w:tcW w:w="4394" w:type="dxa"/>
          </w:tcPr>
          <w:p w:rsidR="003B64DB" w:rsidRPr="00747D31" w:rsidRDefault="003B64DB" w:rsidP="00392537">
            <w:pPr>
              <w:ind w:left="720"/>
              <w:rPr>
                <w:b/>
                <w:bCs/>
                <w:sz w:val="22"/>
                <w:szCs w:val="22"/>
              </w:rPr>
            </w:pPr>
            <w:r w:rsidRPr="00747D31">
              <w:rPr>
                <w:sz w:val="22"/>
                <w:szCs w:val="22"/>
              </w:rPr>
              <w:t xml:space="preserve">      </w:t>
            </w:r>
            <w:r w:rsidRPr="00747D31">
              <w:rPr>
                <w:b/>
                <w:bCs/>
                <w:sz w:val="22"/>
                <w:szCs w:val="22"/>
              </w:rPr>
              <w:t>«Экспедтор»</w:t>
            </w:r>
          </w:p>
          <w:p w:rsidR="003B64DB" w:rsidRPr="00747D31" w:rsidRDefault="003B64DB" w:rsidP="00392537">
            <w:pPr>
              <w:ind w:left="317"/>
              <w:rPr>
                <w:b/>
                <w:bCs/>
                <w:i/>
                <w:iCs/>
                <w:sz w:val="22"/>
                <w:szCs w:val="22"/>
              </w:rPr>
            </w:pPr>
          </w:p>
          <w:p w:rsidR="003B64DB" w:rsidRPr="00747D31" w:rsidRDefault="003B64DB" w:rsidP="00392537">
            <w:pPr>
              <w:pStyle w:val="a3"/>
              <w:jc w:val="left"/>
              <w:rPr>
                <w:rFonts w:ascii="Times New Roman" w:hAnsi="Times New Roman" w:cs="Times New Roman"/>
                <w:b/>
              </w:rPr>
            </w:pPr>
            <w:r w:rsidRPr="00747D31">
              <w:rPr>
                <w:rFonts w:ascii="Times New Roman" w:hAnsi="Times New Roman" w:cs="Times New Roman"/>
                <w:b/>
              </w:rPr>
              <w:t>ООО «РТП»</w:t>
            </w:r>
          </w:p>
          <w:p w:rsidR="003B64DB" w:rsidRPr="00747D31" w:rsidRDefault="003B64DB" w:rsidP="00392537">
            <w:pPr>
              <w:pStyle w:val="a3"/>
              <w:jc w:val="left"/>
              <w:rPr>
                <w:rFonts w:ascii="Times New Roman" w:hAnsi="Times New Roman" w:cs="Times New Roman"/>
              </w:rPr>
            </w:pPr>
            <w:smartTag w:uri="urn:schemas-microsoft-com:office:smarttags" w:element="metricconverter">
              <w:smartTagPr>
                <w:attr w:name="ProductID" w:val="603000, г"/>
              </w:smartTagPr>
              <w:r w:rsidRPr="00747D31">
                <w:rPr>
                  <w:rFonts w:ascii="Times New Roman" w:hAnsi="Times New Roman" w:cs="Times New Roman"/>
                </w:rPr>
                <w:t>603000, г</w:t>
              </w:r>
            </w:smartTag>
            <w:r w:rsidRPr="00747D31">
              <w:rPr>
                <w:rFonts w:ascii="Times New Roman" w:hAnsi="Times New Roman" w:cs="Times New Roman"/>
              </w:rPr>
              <w:t>.Н.Новгород, ул. Белинского</w:t>
            </w:r>
            <w:r w:rsidR="006F343D" w:rsidRPr="00747D31">
              <w:rPr>
                <w:rFonts w:ascii="Times New Roman" w:hAnsi="Times New Roman" w:cs="Times New Roman"/>
              </w:rPr>
              <w:t>,</w:t>
            </w:r>
            <w:r w:rsidRPr="00747D31">
              <w:rPr>
                <w:rFonts w:ascii="Times New Roman" w:hAnsi="Times New Roman" w:cs="Times New Roman"/>
              </w:rPr>
              <w:t xml:space="preserve">32 </w:t>
            </w:r>
          </w:p>
          <w:p w:rsidR="003B64DB" w:rsidRPr="00747D31" w:rsidRDefault="003B64DB" w:rsidP="00392537">
            <w:pPr>
              <w:pStyle w:val="a3"/>
              <w:jc w:val="left"/>
              <w:rPr>
                <w:rFonts w:ascii="Times New Roman" w:hAnsi="Times New Roman" w:cs="Times New Roman"/>
              </w:rPr>
            </w:pPr>
            <w:r w:rsidRPr="00747D31">
              <w:rPr>
                <w:rFonts w:ascii="Times New Roman" w:hAnsi="Times New Roman" w:cs="Times New Roman"/>
              </w:rPr>
              <w:t>ОГРН 1115260018521</w:t>
            </w:r>
          </w:p>
          <w:p w:rsidR="003B64DB" w:rsidRPr="00747D31" w:rsidRDefault="003B64DB" w:rsidP="00392537">
            <w:pPr>
              <w:pStyle w:val="a3"/>
              <w:jc w:val="left"/>
              <w:rPr>
                <w:rFonts w:ascii="Times New Roman" w:hAnsi="Times New Roman" w:cs="Times New Roman"/>
              </w:rPr>
            </w:pPr>
            <w:r w:rsidRPr="00747D31">
              <w:rPr>
                <w:rFonts w:ascii="Times New Roman" w:hAnsi="Times New Roman" w:cs="Times New Roman"/>
              </w:rPr>
              <w:t>ИНН/КПП 5260310765/526001001</w:t>
            </w:r>
          </w:p>
          <w:p w:rsidR="003B64DB" w:rsidRPr="00747D31" w:rsidRDefault="003B64DB" w:rsidP="00392537">
            <w:pPr>
              <w:pStyle w:val="a3"/>
              <w:jc w:val="left"/>
              <w:rPr>
                <w:rFonts w:ascii="Times New Roman" w:hAnsi="Times New Roman" w:cs="Times New Roman"/>
              </w:rPr>
            </w:pPr>
            <w:r w:rsidRPr="00747D31">
              <w:rPr>
                <w:rFonts w:ascii="Times New Roman" w:hAnsi="Times New Roman" w:cs="Times New Roman"/>
              </w:rPr>
              <w:t>Тел. 439-51-19, 439-51-15</w:t>
            </w:r>
          </w:p>
          <w:p w:rsidR="008601E2" w:rsidRPr="00174152" w:rsidRDefault="008601E2" w:rsidP="008601E2">
            <w:pPr>
              <w:pStyle w:val="Style11"/>
              <w:widowControl/>
              <w:spacing w:before="90"/>
              <w:rPr>
                <w:rStyle w:val="FontStyle20"/>
                <w:b w:val="0"/>
                <w:sz w:val="20"/>
                <w:szCs w:val="20"/>
              </w:rPr>
            </w:pPr>
            <w:r w:rsidRPr="00174152">
              <w:rPr>
                <w:rStyle w:val="FontStyle20"/>
                <w:b w:val="0"/>
                <w:sz w:val="20"/>
                <w:szCs w:val="20"/>
              </w:rPr>
              <w:t>ФИЛИАЛ "НИЖЕГОРОДСКИЙ" АО "АЛЬФА-БАНК"</w:t>
            </w:r>
          </w:p>
          <w:p w:rsidR="008601E2" w:rsidRPr="00174152" w:rsidRDefault="008601E2" w:rsidP="008601E2">
            <w:pPr>
              <w:pStyle w:val="Style11"/>
              <w:widowControl/>
              <w:rPr>
                <w:rStyle w:val="FontStyle20"/>
                <w:b w:val="0"/>
                <w:sz w:val="20"/>
                <w:szCs w:val="20"/>
              </w:rPr>
            </w:pPr>
            <w:r w:rsidRPr="00174152">
              <w:rPr>
                <w:rStyle w:val="FontStyle20"/>
                <w:b w:val="0"/>
                <w:sz w:val="20"/>
                <w:szCs w:val="20"/>
              </w:rPr>
              <w:t>р/сч. 40702810329050002740</w:t>
            </w:r>
          </w:p>
          <w:p w:rsidR="008601E2" w:rsidRPr="00174152" w:rsidRDefault="008601E2" w:rsidP="008601E2">
            <w:pPr>
              <w:pStyle w:val="Style11"/>
              <w:widowControl/>
              <w:rPr>
                <w:rStyle w:val="FontStyle20"/>
                <w:b w:val="0"/>
                <w:sz w:val="20"/>
                <w:szCs w:val="20"/>
              </w:rPr>
            </w:pPr>
            <w:r w:rsidRPr="00174152">
              <w:rPr>
                <w:rStyle w:val="FontStyle20"/>
                <w:b w:val="0"/>
                <w:sz w:val="20"/>
                <w:szCs w:val="20"/>
              </w:rPr>
              <w:t>БИК 042202824</w:t>
            </w:r>
          </w:p>
          <w:p w:rsidR="008601E2" w:rsidRPr="00174152" w:rsidRDefault="008601E2" w:rsidP="008601E2">
            <w:pPr>
              <w:pStyle w:val="Style11"/>
              <w:widowControl/>
              <w:rPr>
                <w:rStyle w:val="FontStyle20"/>
                <w:b w:val="0"/>
                <w:sz w:val="20"/>
                <w:szCs w:val="20"/>
              </w:rPr>
            </w:pPr>
            <w:r w:rsidRPr="00174152">
              <w:rPr>
                <w:rStyle w:val="FontStyle20"/>
                <w:b w:val="0"/>
                <w:sz w:val="20"/>
                <w:szCs w:val="20"/>
              </w:rPr>
              <w:t>к/сч. 30101810200000000824</w:t>
            </w:r>
          </w:p>
          <w:p w:rsidR="003B64DB" w:rsidRPr="00747D31" w:rsidRDefault="003B64DB" w:rsidP="00392537">
            <w:pPr>
              <w:rPr>
                <w:sz w:val="22"/>
                <w:szCs w:val="22"/>
              </w:rPr>
            </w:pPr>
          </w:p>
          <w:p w:rsidR="003B64DB" w:rsidRDefault="00206869" w:rsidP="003B64DB">
            <w:pPr>
              <w:rPr>
                <w:b/>
                <w:sz w:val="22"/>
                <w:szCs w:val="22"/>
              </w:rPr>
            </w:pPr>
            <w:r>
              <w:rPr>
                <w:b/>
                <w:sz w:val="22"/>
                <w:szCs w:val="22"/>
              </w:rPr>
              <w:t>Директор</w:t>
            </w:r>
          </w:p>
          <w:p w:rsidR="00206869" w:rsidRPr="00747D31" w:rsidRDefault="00206869" w:rsidP="003B64DB">
            <w:pPr>
              <w:rPr>
                <w:b/>
                <w:sz w:val="22"/>
                <w:szCs w:val="22"/>
              </w:rPr>
            </w:pPr>
          </w:p>
          <w:p w:rsidR="003B64DB" w:rsidRPr="00747D31" w:rsidRDefault="006F343D" w:rsidP="00206869">
            <w:pPr>
              <w:rPr>
                <w:sz w:val="22"/>
                <w:szCs w:val="22"/>
              </w:rPr>
            </w:pPr>
            <w:r w:rsidRPr="00747D31">
              <w:rPr>
                <w:b/>
                <w:sz w:val="22"/>
                <w:szCs w:val="22"/>
              </w:rPr>
              <w:t xml:space="preserve">____________ </w:t>
            </w:r>
            <w:r w:rsidR="00206869">
              <w:rPr>
                <w:b/>
                <w:sz w:val="22"/>
                <w:szCs w:val="22"/>
              </w:rPr>
              <w:t>Паньков А.В.</w:t>
            </w:r>
          </w:p>
        </w:tc>
      </w:tr>
    </w:tbl>
    <w:p w:rsidR="004F64B1" w:rsidRDefault="004F64B1" w:rsidP="00670226">
      <w:pPr>
        <w:tabs>
          <w:tab w:val="left" w:pos="779"/>
          <w:tab w:val="left" w:pos="7300"/>
          <w:tab w:val="left" w:pos="8575"/>
        </w:tabs>
        <w:jc w:val="center"/>
        <w:rPr>
          <w:rFonts w:ascii="Arial" w:hAnsi="Arial" w:cs="Arial"/>
          <w:b/>
          <w:bCs/>
          <w:sz w:val="22"/>
          <w:szCs w:val="22"/>
        </w:rPr>
      </w:pPr>
    </w:p>
    <w:p w:rsidR="00F30693" w:rsidRDefault="00F30693" w:rsidP="00670226">
      <w:pPr>
        <w:tabs>
          <w:tab w:val="left" w:pos="779"/>
          <w:tab w:val="left" w:pos="7300"/>
          <w:tab w:val="left" w:pos="8575"/>
        </w:tabs>
        <w:jc w:val="center"/>
        <w:rPr>
          <w:rFonts w:ascii="Arial" w:hAnsi="Arial" w:cs="Arial"/>
          <w:b/>
          <w:bCs/>
          <w:sz w:val="22"/>
          <w:szCs w:val="22"/>
        </w:rPr>
      </w:pPr>
    </w:p>
    <w:p w:rsidR="00FF11A4" w:rsidRDefault="00FF11A4" w:rsidP="00670226">
      <w:pPr>
        <w:tabs>
          <w:tab w:val="left" w:pos="779"/>
          <w:tab w:val="left" w:pos="7300"/>
          <w:tab w:val="left" w:pos="8575"/>
        </w:tabs>
        <w:jc w:val="center"/>
        <w:rPr>
          <w:rFonts w:ascii="Arial" w:hAnsi="Arial" w:cs="Arial"/>
          <w:b/>
          <w:bCs/>
          <w:sz w:val="22"/>
          <w:szCs w:val="22"/>
        </w:rPr>
      </w:pPr>
    </w:p>
    <w:p w:rsidR="009F4959" w:rsidRDefault="009F4959" w:rsidP="00FF11A4">
      <w:pPr>
        <w:tabs>
          <w:tab w:val="left" w:pos="779"/>
          <w:tab w:val="left" w:pos="7300"/>
          <w:tab w:val="left" w:pos="8575"/>
        </w:tabs>
        <w:jc w:val="right"/>
        <w:rPr>
          <w:b/>
          <w:bCs/>
          <w:szCs w:val="22"/>
        </w:rPr>
      </w:pPr>
    </w:p>
    <w:p w:rsidR="009F4959" w:rsidRDefault="009F4959" w:rsidP="00FF11A4">
      <w:pPr>
        <w:tabs>
          <w:tab w:val="left" w:pos="779"/>
          <w:tab w:val="left" w:pos="7300"/>
          <w:tab w:val="left" w:pos="8575"/>
        </w:tabs>
        <w:jc w:val="right"/>
        <w:rPr>
          <w:b/>
          <w:bCs/>
          <w:szCs w:val="22"/>
        </w:rPr>
      </w:pPr>
    </w:p>
    <w:p w:rsidR="009F4959" w:rsidRDefault="009F4959" w:rsidP="00FF11A4">
      <w:pPr>
        <w:tabs>
          <w:tab w:val="left" w:pos="779"/>
          <w:tab w:val="left" w:pos="7300"/>
          <w:tab w:val="left" w:pos="8575"/>
        </w:tabs>
        <w:jc w:val="right"/>
        <w:rPr>
          <w:b/>
          <w:bCs/>
          <w:szCs w:val="22"/>
        </w:rPr>
      </w:pPr>
    </w:p>
    <w:p w:rsidR="003676D3" w:rsidRDefault="003676D3" w:rsidP="00FF11A4">
      <w:pPr>
        <w:tabs>
          <w:tab w:val="left" w:pos="779"/>
          <w:tab w:val="left" w:pos="7300"/>
          <w:tab w:val="left" w:pos="8575"/>
        </w:tabs>
        <w:jc w:val="right"/>
        <w:rPr>
          <w:b/>
          <w:bCs/>
          <w:szCs w:val="22"/>
        </w:rPr>
      </w:pPr>
    </w:p>
    <w:p w:rsidR="003676D3" w:rsidRDefault="003676D3" w:rsidP="00FF11A4">
      <w:pPr>
        <w:tabs>
          <w:tab w:val="left" w:pos="779"/>
          <w:tab w:val="left" w:pos="7300"/>
          <w:tab w:val="left" w:pos="8575"/>
        </w:tabs>
        <w:jc w:val="right"/>
        <w:rPr>
          <w:b/>
          <w:bCs/>
          <w:szCs w:val="22"/>
        </w:rPr>
      </w:pPr>
    </w:p>
    <w:p w:rsidR="003676D3" w:rsidRDefault="003676D3" w:rsidP="00FF11A4">
      <w:pPr>
        <w:tabs>
          <w:tab w:val="left" w:pos="779"/>
          <w:tab w:val="left" w:pos="7300"/>
          <w:tab w:val="left" w:pos="8575"/>
        </w:tabs>
        <w:jc w:val="right"/>
        <w:rPr>
          <w:b/>
          <w:bCs/>
          <w:szCs w:val="22"/>
        </w:rPr>
      </w:pPr>
    </w:p>
    <w:p w:rsidR="003676D3" w:rsidRDefault="003676D3" w:rsidP="00FF11A4">
      <w:pPr>
        <w:tabs>
          <w:tab w:val="left" w:pos="779"/>
          <w:tab w:val="left" w:pos="7300"/>
          <w:tab w:val="left" w:pos="8575"/>
        </w:tabs>
        <w:jc w:val="right"/>
        <w:rPr>
          <w:b/>
          <w:bCs/>
          <w:szCs w:val="22"/>
        </w:rPr>
      </w:pPr>
    </w:p>
    <w:p w:rsidR="003676D3" w:rsidRDefault="003676D3" w:rsidP="00FF11A4">
      <w:pPr>
        <w:tabs>
          <w:tab w:val="left" w:pos="779"/>
          <w:tab w:val="left" w:pos="7300"/>
          <w:tab w:val="left" w:pos="8575"/>
        </w:tabs>
        <w:jc w:val="right"/>
        <w:rPr>
          <w:b/>
          <w:bCs/>
          <w:szCs w:val="22"/>
        </w:rPr>
      </w:pPr>
    </w:p>
    <w:p w:rsidR="003676D3" w:rsidRDefault="003676D3" w:rsidP="00FF11A4">
      <w:pPr>
        <w:tabs>
          <w:tab w:val="left" w:pos="779"/>
          <w:tab w:val="left" w:pos="7300"/>
          <w:tab w:val="left" w:pos="8575"/>
        </w:tabs>
        <w:jc w:val="right"/>
        <w:rPr>
          <w:b/>
          <w:bCs/>
          <w:szCs w:val="22"/>
        </w:rPr>
      </w:pPr>
    </w:p>
    <w:p w:rsidR="003676D3" w:rsidRDefault="003676D3" w:rsidP="00FF11A4">
      <w:pPr>
        <w:tabs>
          <w:tab w:val="left" w:pos="779"/>
          <w:tab w:val="left" w:pos="7300"/>
          <w:tab w:val="left" w:pos="8575"/>
        </w:tabs>
        <w:jc w:val="right"/>
        <w:rPr>
          <w:b/>
          <w:bCs/>
          <w:szCs w:val="22"/>
        </w:rPr>
      </w:pPr>
    </w:p>
    <w:p w:rsidR="003676D3" w:rsidRDefault="003676D3" w:rsidP="00FF11A4">
      <w:pPr>
        <w:tabs>
          <w:tab w:val="left" w:pos="779"/>
          <w:tab w:val="left" w:pos="7300"/>
          <w:tab w:val="left" w:pos="8575"/>
        </w:tabs>
        <w:jc w:val="right"/>
        <w:rPr>
          <w:b/>
          <w:bCs/>
          <w:szCs w:val="22"/>
        </w:rPr>
      </w:pPr>
    </w:p>
    <w:p w:rsidR="003676D3" w:rsidRDefault="003676D3"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9E4A2A" w:rsidRDefault="009E4A2A" w:rsidP="00FF11A4">
      <w:pPr>
        <w:tabs>
          <w:tab w:val="left" w:pos="779"/>
          <w:tab w:val="left" w:pos="7300"/>
          <w:tab w:val="left" w:pos="8575"/>
        </w:tabs>
        <w:jc w:val="right"/>
        <w:rPr>
          <w:b/>
          <w:bCs/>
          <w:szCs w:val="22"/>
        </w:rPr>
      </w:pPr>
    </w:p>
    <w:p w:rsidR="00747D31" w:rsidRDefault="00747D31" w:rsidP="00FF11A4">
      <w:pPr>
        <w:tabs>
          <w:tab w:val="left" w:pos="779"/>
          <w:tab w:val="left" w:pos="7300"/>
          <w:tab w:val="left" w:pos="8575"/>
        </w:tabs>
        <w:jc w:val="right"/>
        <w:rPr>
          <w:b/>
          <w:bCs/>
          <w:szCs w:val="22"/>
        </w:rPr>
      </w:pPr>
    </w:p>
    <w:p w:rsidR="00FF11A4" w:rsidRPr="00FF11A4" w:rsidRDefault="00670226" w:rsidP="00FF11A4">
      <w:pPr>
        <w:tabs>
          <w:tab w:val="left" w:pos="779"/>
          <w:tab w:val="left" w:pos="7300"/>
          <w:tab w:val="left" w:pos="8575"/>
        </w:tabs>
        <w:jc w:val="right"/>
        <w:rPr>
          <w:b/>
          <w:bCs/>
          <w:szCs w:val="22"/>
        </w:rPr>
      </w:pPr>
      <w:r w:rsidRPr="00FF11A4">
        <w:rPr>
          <w:b/>
          <w:bCs/>
          <w:szCs w:val="22"/>
        </w:rPr>
        <w:t>ПРИЛОЖЕНИЕ №1 к договору</w:t>
      </w:r>
    </w:p>
    <w:p w:rsidR="00670226" w:rsidRPr="00FF11A4" w:rsidRDefault="00670226" w:rsidP="00FF11A4">
      <w:pPr>
        <w:tabs>
          <w:tab w:val="left" w:pos="779"/>
          <w:tab w:val="left" w:pos="7300"/>
          <w:tab w:val="left" w:pos="8575"/>
        </w:tabs>
        <w:jc w:val="right"/>
        <w:rPr>
          <w:b/>
          <w:bCs/>
          <w:szCs w:val="22"/>
        </w:rPr>
      </w:pPr>
      <w:r w:rsidRPr="00FF11A4">
        <w:rPr>
          <w:b/>
          <w:bCs/>
          <w:szCs w:val="22"/>
        </w:rPr>
        <w:t xml:space="preserve"> № </w:t>
      </w:r>
      <w:r w:rsidRPr="00FF11A4">
        <w:rPr>
          <w:b/>
          <w:szCs w:val="22"/>
        </w:rPr>
        <w:t xml:space="preserve">___________ </w:t>
      </w:r>
      <w:r w:rsidRPr="00FF11A4">
        <w:rPr>
          <w:b/>
          <w:bCs/>
          <w:szCs w:val="22"/>
        </w:rPr>
        <w:t xml:space="preserve">от </w:t>
      </w:r>
      <w:r w:rsidR="003272C6" w:rsidRPr="00FF11A4">
        <w:rPr>
          <w:b/>
          <w:bCs/>
          <w:szCs w:val="22"/>
        </w:rPr>
        <w:t>_______</w:t>
      </w:r>
      <w:r w:rsidR="002042E0" w:rsidRPr="00FF11A4">
        <w:rPr>
          <w:b/>
          <w:bCs/>
          <w:szCs w:val="22"/>
        </w:rPr>
        <w:t>201</w:t>
      </w:r>
      <w:r w:rsidR="008601E2">
        <w:rPr>
          <w:b/>
          <w:bCs/>
          <w:szCs w:val="22"/>
        </w:rPr>
        <w:t>7</w:t>
      </w:r>
      <w:r w:rsidR="002042E0" w:rsidRPr="00FF11A4">
        <w:rPr>
          <w:b/>
          <w:bCs/>
          <w:szCs w:val="22"/>
        </w:rPr>
        <w:t xml:space="preserve"> г.</w:t>
      </w:r>
    </w:p>
    <w:p w:rsidR="00FF11A4" w:rsidRPr="00FF11A4" w:rsidRDefault="00FF11A4" w:rsidP="00FF11A4">
      <w:pPr>
        <w:tabs>
          <w:tab w:val="left" w:pos="779"/>
          <w:tab w:val="left" w:pos="7300"/>
          <w:tab w:val="left" w:pos="8575"/>
        </w:tabs>
        <w:jc w:val="right"/>
        <w:rPr>
          <w:rFonts w:ascii="Arial" w:hAnsi="Arial" w:cs="Arial"/>
          <w:szCs w:val="22"/>
        </w:rPr>
      </w:pPr>
    </w:p>
    <w:p w:rsidR="00670226" w:rsidRPr="008C5089" w:rsidRDefault="00670226" w:rsidP="00670226">
      <w:pPr>
        <w:jc w:val="center"/>
        <w:rPr>
          <w:rFonts w:ascii="Arial" w:hAnsi="Arial" w:cs="Arial"/>
          <w:b/>
          <w:bCs/>
          <w:i/>
          <w:sz w:val="22"/>
          <w:szCs w:val="22"/>
        </w:rPr>
      </w:pPr>
      <w:r w:rsidRPr="00790B16">
        <w:rPr>
          <w:rFonts w:ascii="Arial" w:hAnsi="Arial" w:cs="Arial"/>
          <w:b/>
          <w:bCs/>
          <w:i/>
          <w:sz w:val="22"/>
          <w:szCs w:val="22"/>
        </w:rPr>
        <w:t xml:space="preserve">Форма заявки на </w:t>
      </w:r>
      <w:r>
        <w:rPr>
          <w:rFonts w:ascii="Arial" w:hAnsi="Arial" w:cs="Arial"/>
          <w:b/>
          <w:bCs/>
          <w:i/>
          <w:sz w:val="22"/>
          <w:szCs w:val="22"/>
        </w:rPr>
        <w:t>ж/д</w:t>
      </w:r>
      <w:r w:rsidRPr="00790B16">
        <w:rPr>
          <w:rFonts w:ascii="Arial" w:hAnsi="Arial" w:cs="Arial"/>
          <w:b/>
          <w:bCs/>
          <w:i/>
          <w:sz w:val="22"/>
          <w:szCs w:val="22"/>
        </w:rPr>
        <w:t xml:space="preserve"> перевозку</w:t>
      </w:r>
      <w:r w:rsidR="008C5089">
        <w:rPr>
          <w:rFonts w:ascii="Arial" w:hAnsi="Arial" w:cs="Arial"/>
          <w:b/>
          <w:bCs/>
          <w:i/>
          <w:sz w:val="22"/>
          <w:szCs w:val="22"/>
        </w:rPr>
        <w:t xml:space="preserve"> </w:t>
      </w:r>
    </w:p>
    <w:tbl>
      <w:tblPr>
        <w:tblW w:w="98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7"/>
      </w:tblPr>
      <w:tblGrid>
        <w:gridCol w:w="851"/>
        <w:gridCol w:w="6521"/>
        <w:gridCol w:w="1275"/>
        <w:gridCol w:w="1215"/>
      </w:tblGrid>
      <w:tr w:rsidR="00670226" w:rsidRPr="00790B16">
        <w:tc>
          <w:tcPr>
            <w:tcW w:w="851" w:type="dxa"/>
          </w:tcPr>
          <w:p w:rsidR="00670226" w:rsidRPr="00790B16" w:rsidRDefault="00670226" w:rsidP="00670226">
            <w:pPr>
              <w:rPr>
                <w:rFonts w:ascii="Arial" w:hAnsi="Arial" w:cs="Arial"/>
                <w:lang w:val="en-US"/>
              </w:rPr>
            </w:pPr>
            <w:r w:rsidRPr="00790B16">
              <w:rPr>
                <w:rFonts w:ascii="Arial" w:hAnsi="Arial" w:cs="Arial"/>
                <w:b/>
              </w:rPr>
              <w:t>Куда</w:t>
            </w:r>
            <w:r w:rsidRPr="00790B16">
              <w:rPr>
                <w:rFonts w:ascii="Arial" w:hAnsi="Arial" w:cs="Arial"/>
                <w:b/>
                <w:lang w:val="en-US"/>
              </w:rPr>
              <w:t>:</w:t>
            </w:r>
          </w:p>
        </w:tc>
        <w:tc>
          <w:tcPr>
            <w:tcW w:w="6521" w:type="dxa"/>
          </w:tcPr>
          <w:p w:rsidR="00670226" w:rsidRPr="00790B16" w:rsidRDefault="00670226" w:rsidP="00FF11A4">
            <w:pPr>
              <w:pStyle w:val="aa"/>
              <w:rPr>
                <w:rFonts w:ascii="Arial" w:hAnsi="Arial" w:cs="Arial"/>
                <w:sz w:val="24"/>
                <w:szCs w:val="24"/>
              </w:rPr>
            </w:pPr>
            <w:r w:rsidRPr="00790B16">
              <w:rPr>
                <w:rFonts w:ascii="Arial" w:hAnsi="Arial" w:cs="Arial"/>
                <w:sz w:val="24"/>
                <w:szCs w:val="24"/>
              </w:rPr>
              <w:t>ООО «</w:t>
            </w:r>
            <w:r w:rsidR="00FF11A4">
              <w:rPr>
                <w:rFonts w:ascii="Arial" w:hAnsi="Arial" w:cs="Arial"/>
                <w:sz w:val="24"/>
                <w:szCs w:val="24"/>
              </w:rPr>
              <w:t>РТП</w:t>
            </w:r>
            <w:r w:rsidRPr="00790B16">
              <w:rPr>
                <w:rFonts w:ascii="Arial" w:hAnsi="Arial" w:cs="Arial"/>
                <w:sz w:val="24"/>
                <w:szCs w:val="24"/>
              </w:rPr>
              <w:t>»</w:t>
            </w:r>
          </w:p>
        </w:tc>
        <w:tc>
          <w:tcPr>
            <w:tcW w:w="1275" w:type="dxa"/>
          </w:tcPr>
          <w:p w:rsidR="00670226" w:rsidRPr="00790B16" w:rsidRDefault="00670226" w:rsidP="00670226">
            <w:pPr>
              <w:rPr>
                <w:rFonts w:ascii="Arial" w:hAnsi="Arial" w:cs="Arial"/>
                <w:b/>
              </w:rPr>
            </w:pPr>
            <w:r w:rsidRPr="00790B16">
              <w:rPr>
                <w:rFonts w:ascii="Arial" w:hAnsi="Arial" w:cs="Arial"/>
                <w:b/>
              </w:rPr>
              <w:t>Дата:</w:t>
            </w:r>
          </w:p>
        </w:tc>
        <w:tc>
          <w:tcPr>
            <w:tcW w:w="1215" w:type="dxa"/>
          </w:tcPr>
          <w:p w:rsidR="00670226" w:rsidRPr="00790B16" w:rsidRDefault="00670226" w:rsidP="00670226">
            <w:pPr>
              <w:jc w:val="both"/>
              <w:rPr>
                <w:rFonts w:ascii="Arial" w:hAnsi="Arial" w:cs="Arial"/>
              </w:rPr>
            </w:pPr>
          </w:p>
        </w:tc>
      </w:tr>
      <w:tr w:rsidR="00670226" w:rsidRPr="00790B16">
        <w:tc>
          <w:tcPr>
            <w:tcW w:w="851" w:type="dxa"/>
          </w:tcPr>
          <w:p w:rsidR="00670226" w:rsidRPr="00790B16" w:rsidRDefault="00670226" w:rsidP="00670226">
            <w:pPr>
              <w:rPr>
                <w:rFonts w:ascii="Arial" w:hAnsi="Arial" w:cs="Arial"/>
              </w:rPr>
            </w:pPr>
            <w:r w:rsidRPr="00790B16">
              <w:rPr>
                <w:rFonts w:ascii="Arial" w:hAnsi="Arial" w:cs="Arial"/>
                <w:b/>
              </w:rPr>
              <w:t>от:</w:t>
            </w:r>
          </w:p>
        </w:tc>
        <w:tc>
          <w:tcPr>
            <w:tcW w:w="6521" w:type="dxa"/>
          </w:tcPr>
          <w:p w:rsidR="00670226" w:rsidRPr="002042E0" w:rsidRDefault="00670226" w:rsidP="002042E0"/>
        </w:tc>
        <w:tc>
          <w:tcPr>
            <w:tcW w:w="1275" w:type="dxa"/>
          </w:tcPr>
          <w:p w:rsidR="00670226" w:rsidRPr="00790B16" w:rsidRDefault="00670226" w:rsidP="00670226">
            <w:pPr>
              <w:rPr>
                <w:rFonts w:ascii="Arial" w:hAnsi="Arial" w:cs="Arial"/>
                <w:b/>
              </w:rPr>
            </w:pPr>
            <w:r w:rsidRPr="00790B16">
              <w:rPr>
                <w:rFonts w:ascii="Arial" w:hAnsi="Arial" w:cs="Arial"/>
                <w:b/>
              </w:rPr>
              <w:t>№:</w:t>
            </w:r>
          </w:p>
        </w:tc>
        <w:tc>
          <w:tcPr>
            <w:tcW w:w="1215" w:type="dxa"/>
          </w:tcPr>
          <w:p w:rsidR="00670226" w:rsidRPr="003272C6" w:rsidRDefault="00670226" w:rsidP="00670226">
            <w:pPr>
              <w:jc w:val="both"/>
              <w:rPr>
                <w:rFonts w:ascii="Arial" w:hAnsi="Arial" w:cs="Arial"/>
                <w:lang w:val="en-US"/>
              </w:rPr>
            </w:pPr>
          </w:p>
        </w:tc>
      </w:tr>
      <w:tr w:rsidR="00670226" w:rsidRPr="00790B16">
        <w:tc>
          <w:tcPr>
            <w:tcW w:w="851" w:type="dxa"/>
          </w:tcPr>
          <w:p w:rsidR="00670226" w:rsidRPr="00790B16" w:rsidRDefault="00670226" w:rsidP="00670226">
            <w:pPr>
              <w:rPr>
                <w:rFonts w:ascii="Arial" w:hAnsi="Arial" w:cs="Arial"/>
              </w:rPr>
            </w:pPr>
            <w:r w:rsidRPr="00790B16">
              <w:rPr>
                <w:rFonts w:ascii="Arial" w:hAnsi="Arial" w:cs="Arial"/>
                <w:b/>
              </w:rPr>
              <w:t>факс:</w:t>
            </w:r>
          </w:p>
        </w:tc>
        <w:tc>
          <w:tcPr>
            <w:tcW w:w="6521" w:type="dxa"/>
          </w:tcPr>
          <w:p w:rsidR="00670226" w:rsidRPr="006B6914" w:rsidRDefault="006A5E59" w:rsidP="00670226">
            <w:pPr>
              <w:jc w:val="both"/>
              <w:rPr>
                <w:rFonts w:ascii="Arial" w:hAnsi="Arial" w:cs="Arial"/>
              </w:rPr>
            </w:pPr>
            <w:r w:rsidRPr="006B6914">
              <w:rPr>
                <w:rFonts w:ascii="Arial" w:hAnsi="Arial" w:cs="Arial"/>
              </w:rPr>
              <w:t>+7 (</w:t>
            </w:r>
            <w:r w:rsidR="00DC71F5">
              <w:rPr>
                <w:rFonts w:ascii="Arial" w:hAnsi="Arial" w:cs="Arial"/>
              </w:rPr>
              <w:t>831) 439-51-19</w:t>
            </w:r>
          </w:p>
        </w:tc>
        <w:tc>
          <w:tcPr>
            <w:tcW w:w="1275" w:type="dxa"/>
          </w:tcPr>
          <w:p w:rsidR="00670226" w:rsidRPr="00790B16" w:rsidRDefault="00670226" w:rsidP="00670226">
            <w:pPr>
              <w:rPr>
                <w:rFonts w:ascii="Arial" w:hAnsi="Arial" w:cs="Arial"/>
                <w:b/>
              </w:rPr>
            </w:pPr>
            <w:r w:rsidRPr="00790B16">
              <w:rPr>
                <w:rFonts w:ascii="Arial" w:hAnsi="Arial" w:cs="Arial"/>
                <w:b/>
              </w:rPr>
              <w:t>Стр.:</w:t>
            </w:r>
          </w:p>
        </w:tc>
        <w:tc>
          <w:tcPr>
            <w:tcW w:w="1215" w:type="dxa"/>
          </w:tcPr>
          <w:p w:rsidR="00670226" w:rsidRPr="003272C6" w:rsidRDefault="00670226" w:rsidP="00670226">
            <w:pPr>
              <w:jc w:val="both"/>
              <w:rPr>
                <w:rFonts w:ascii="Arial" w:hAnsi="Arial" w:cs="Arial"/>
                <w:lang w:val="en-US"/>
              </w:rPr>
            </w:pPr>
          </w:p>
        </w:tc>
      </w:tr>
    </w:tbl>
    <w:p w:rsidR="00670226" w:rsidRDefault="00670226" w:rsidP="0057598A">
      <w:pPr>
        <w:pStyle w:val="2"/>
        <w:spacing w:before="120" w:after="0"/>
        <w:jc w:val="center"/>
        <w:rPr>
          <w:b w:val="0"/>
          <w:sz w:val="24"/>
          <w:szCs w:val="24"/>
        </w:rPr>
      </w:pPr>
      <w:r w:rsidRPr="008413E3">
        <w:rPr>
          <w:b w:val="0"/>
          <w:sz w:val="24"/>
          <w:szCs w:val="24"/>
        </w:rPr>
        <w:t>Заявка на ж/д перевозку</w:t>
      </w:r>
    </w:p>
    <w:p w:rsidR="0057598A" w:rsidRPr="0057598A" w:rsidRDefault="0057598A" w:rsidP="0057598A">
      <w:pPr>
        <w:pStyle w:val="2"/>
        <w:spacing w:before="0" w:after="0"/>
        <w:jc w:val="center"/>
        <w:rPr>
          <w:b w:val="0"/>
          <w:sz w:val="24"/>
          <w:szCs w:val="24"/>
        </w:rPr>
      </w:pPr>
      <w:r w:rsidRPr="0057598A">
        <w:rPr>
          <w:b w:val="0"/>
          <w:sz w:val="24"/>
          <w:szCs w:val="24"/>
        </w:rPr>
        <w:t>Поручение экспедитору</w:t>
      </w:r>
    </w:p>
    <w:p w:rsidR="00670226" w:rsidRPr="00F641A2" w:rsidRDefault="00670226" w:rsidP="00670226">
      <w:pPr>
        <w:ind w:right="152"/>
        <w:rPr>
          <w:rFonts w:ascii="Arial" w:hAnsi="Arial" w:cs="Arial"/>
          <w:b/>
          <w:bCs/>
        </w:rPr>
      </w:pPr>
      <w:r w:rsidRPr="00F641A2">
        <w:rPr>
          <w:rFonts w:ascii="Arial" w:hAnsi="Arial" w:cs="Arial"/>
        </w:rPr>
        <w:t xml:space="preserve">1. Отправитель </w:t>
      </w:r>
      <w:r w:rsidRPr="00F641A2">
        <w:rPr>
          <w:rFonts w:ascii="Arial" w:hAnsi="Arial" w:cs="Arial"/>
          <w:b/>
          <w:bCs/>
        </w:rPr>
        <w:t>___________________________________________________________________________</w:t>
      </w:r>
      <w:r>
        <w:rPr>
          <w:rFonts w:ascii="Arial" w:hAnsi="Arial" w:cs="Arial"/>
          <w:b/>
          <w:bCs/>
        </w:rPr>
        <w:t>________</w:t>
      </w:r>
      <w:r w:rsidRPr="00F641A2">
        <w:rPr>
          <w:rFonts w:ascii="Arial" w:hAnsi="Arial" w:cs="Arial"/>
          <w:b/>
          <w:bCs/>
        </w:rPr>
        <w:t>_</w:t>
      </w:r>
    </w:p>
    <w:p w:rsidR="00670226" w:rsidRPr="00F641A2" w:rsidRDefault="00670226" w:rsidP="00670226">
      <w:pPr>
        <w:ind w:right="152"/>
        <w:rPr>
          <w:rFonts w:ascii="Arial" w:hAnsi="Arial" w:cs="Arial"/>
        </w:rPr>
      </w:pPr>
      <w:r w:rsidRPr="00F641A2">
        <w:rPr>
          <w:rFonts w:ascii="Arial" w:hAnsi="Arial" w:cs="Arial"/>
        </w:rPr>
        <w:tab/>
      </w:r>
      <w:r w:rsidRPr="00F641A2">
        <w:rPr>
          <w:rFonts w:ascii="Arial" w:hAnsi="Arial" w:cs="Arial"/>
        </w:rPr>
        <w:tab/>
      </w:r>
      <w:r w:rsidRPr="00F641A2">
        <w:rPr>
          <w:rFonts w:ascii="Arial" w:hAnsi="Arial" w:cs="Arial"/>
        </w:rPr>
        <w:tab/>
      </w:r>
      <w:r w:rsidRPr="00F641A2">
        <w:rPr>
          <w:rFonts w:ascii="Arial" w:hAnsi="Arial" w:cs="Arial"/>
        </w:rPr>
        <w:tab/>
        <w:t>название фирмы, адрес, контактное лицо, телефон</w:t>
      </w:r>
    </w:p>
    <w:p w:rsidR="00670226" w:rsidRPr="00F641A2" w:rsidRDefault="00670226" w:rsidP="00670226">
      <w:pPr>
        <w:ind w:right="152"/>
        <w:rPr>
          <w:rFonts w:ascii="Arial" w:hAnsi="Arial" w:cs="Arial"/>
          <w:b/>
          <w:bCs/>
        </w:rPr>
      </w:pPr>
      <w:r w:rsidRPr="00F641A2">
        <w:rPr>
          <w:rFonts w:ascii="Arial" w:hAnsi="Arial" w:cs="Arial"/>
          <w:b/>
          <w:bCs/>
        </w:rPr>
        <w:t>____________________________________________________________________________________</w:t>
      </w:r>
    </w:p>
    <w:p w:rsidR="00670226" w:rsidRPr="00F641A2" w:rsidRDefault="00670226" w:rsidP="00670226">
      <w:pPr>
        <w:spacing w:before="120"/>
        <w:ind w:right="153"/>
        <w:rPr>
          <w:rFonts w:ascii="Arial" w:hAnsi="Arial" w:cs="Arial"/>
          <w:b/>
          <w:bCs/>
        </w:rPr>
      </w:pPr>
      <w:r w:rsidRPr="00F641A2">
        <w:rPr>
          <w:rFonts w:ascii="Arial" w:hAnsi="Arial" w:cs="Arial"/>
          <w:b/>
          <w:bCs/>
        </w:rPr>
        <w:t>____________________________________________________________________________________</w:t>
      </w:r>
    </w:p>
    <w:p w:rsidR="00670226" w:rsidRPr="00F641A2" w:rsidRDefault="00670226" w:rsidP="00670226">
      <w:pPr>
        <w:ind w:right="152"/>
        <w:rPr>
          <w:rFonts w:ascii="Arial" w:hAnsi="Arial" w:cs="Arial"/>
        </w:rPr>
      </w:pPr>
    </w:p>
    <w:p w:rsidR="00670226" w:rsidRPr="00F641A2" w:rsidRDefault="00670226" w:rsidP="00670226">
      <w:pPr>
        <w:ind w:right="152"/>
        <w:rPr>
          <w:rFonts w:ascii="Arial" w:hAnsi="Arial" w:cs="Arial"/>
        </w:rPr>
      </w:pPr>
      <w:r w:rsidRPr="00F641A2">
        <w:rPr>
          <w:rFonts w:ascii="Arial" w:hAnsi="Arial" w:cs="Arial"/>
        </w:rPr>
        <w:t>ИНН_____________________________ОКПО______________________________________________</w:t>
      </w:r>
    </w:p>
    <w:p w:rsidR="00670226" w:rsidRPr="00F641A2" w:rsidRDefault="00670226" w:rsidP="00670226">
      <w:pPr>
        <w:spacing w:before="120"/>
        <w:ind w:right="153"/>
        <w:rPr>
          <w:rFonts w:ascii="Arial" w:hAnsi="Arial" w:cs="Arial"/>
        </w:rPr>
      </w:pPr>
      <w:r w:rsidRPr="00F641A2">
        <w:rPr>
          <w:rFonts w:ascii="Arial" w:hAnsi="Arial" w:cs="Arial"/>
        </w:rPr>
        <w:t>2. Получатель ___________________________________________________________________________</w:t>
      </w:r>
      <w:r>
        <w:rPr>
          <w:rFonts w:ascii="Arial" w:hAnsi="Arial" w:cs="Arial"/>
        </w:rPr>
        <w:t>_______</w:t>
      </w:r>
      <w:r w:rsidRPr="00F641A2">
        <w:rPr>
          <w:rFonts w:ascii="Arial" w:hAnsi="Arial" w:cs="Arial"/>
        </w:rPr>
        <w:t>__</w:t>
      </w:r>
    </w:p>
    <w:p w:rsidR="00670226" w:rsidRPr="00F641A2" w:rsidRDefault="00670226" w:rsidP="00670226">
      <w:pPr>
        <w:ind w:right="152"/>
        <w:rPr>
          <w:rFonts w:ascii="Arial" w:hAnsi="Arial" w:cs="Arial"/>
        </w:rPr>
      </w:pPr>
      <w:r w:rsidRPr="00F641A2">
        <w:rPr>
          <w:rFonts w:ascii="Arial" w:hAnsi="Arial" w:cs="Arial"/>
        </w:rPr>
        <w:tab/>
      </w:r>
      <w:r w:rsidRPr="00F641A2">
        <w:rPr>
          <w:rFonts w:ascii="Arial" w:hAnsi="Arial" w:cs="Arial"/>
        </w:rPr>
        <w:tab/>
      </w:r>
      <w:r w:rsidRPr="00F641A2">
        <w:rPr>
          <w:rFonts w:ascii="Arial" w:hAnsi="Arial" w:cs="Arial"/>
        </w:rPr>
        <w:tab/>
      </w:r>
      <w:r w:rsidRPr="00F641A2">
        <w:rPr>
          <w:rFonts w:ascii="Arial" w:hAnsi="Arial" w:cs="Arial"/>
        </w:rPr>
        <w:tab/>
        <w:t>название фирмы, адрес, контактное лицо, телефон</w:t>
      </w:r>
    </w:p>
    <w:p w:rsidR="00670226" w:rsidRPr="00F641A2" w:rsidRDefault="00670226" w:rsidP="00670226">
      <w:pPr>
        <w:ind w:right="152"/>
        <w:rPr>
          <w:rFonts w:ascii="Arial" w:hAnsi="Arial" w:cs="Arial"/>
        </w:rPr>
      </w:pPr>
      <w:r w:rsidRPr="00F641A2">
        <w:rPr>
          <w:rFonts w:ascii="Arial" w:hAnsi="Arial" w:cs="Arial"/>
        </w:rPr>
        <w:t>____________________________________________________________________________________</w:t>
      </w:r>
    </w:p>
    <w:p w:rsidR="00670226" w:rsidRPr="00F641A2" w:rsidRDefault="00670226" w:rsidP="00670226">
      <w:pPr>
        <w:spacing w:before="120"/>
        <w:ind w:right="153"/>
        <w:rPr>
          <w:rFonts w:ascii="Arial" w:hAnsi="Arial" w:cs="Arial"/>
        </w:rPr>
      </w:pPr>
      <w:r w:rsidRPr="00F641A2">
        <w:rPr>
          <w:rFonts w:ascii="Arial" w:hAnsi="Arial" w:cs="Arial"/>
        </w:rPr>
        <w:t>____________________________________________________________________________________</w:t>
      </w:r>
    </w:p>
    <w:p w:rsidR="00670226" w:rsidRPr="00F641A2" w:rsidRDefault="00670226" w:rsidP="00670226">
      <w:pPr>
        <w:spacing w:before="120"/>
        <w:ind w:right="153"/>
        <w:rPr>
          <w:rFonts w:ascii="Arial" w:hAnsi="Arial" w:cs="Arial"/>
        </w:rPr>
      </w:pPr>
      <w:r w:rsidRPr="00F641A2">
        <w:rPr>
          <w:rFonts w:ascii="Arial" w:hAnsi="Arial" w:cs="Arial"/>
        </w:rPr>
        <w:t xml:space="preserve">ИНН___________________ОКПО_________________________ код </w:t>
      </w:r>
      <w:r>
        <w:rPr>
          <w:rFonts w:ascii="Arial" w:hAnsi="Arial" w:cs="Arial"/>
        </w:rPr>
        <w:t>п</w:t>
      </w:r>
      <w:r w:rsidRPr="00F641A2">
        <w:rPr>
          <w:rFonts w:ascii="Arial" w:hAnsi="Arial" w:cs="Arial"/>
        </w:rPr>
        <w:t>олучателя_________________</w:t>
      </w:r>
    </w:p>
    <w:p w:rsidR="00670226" w:rsidRPr="00F641A2" w:rsidRDefault="00670226" w:rsidP="00670226">
      <w:pPr>
        <w:spacing w:before="120"/>
        <w:ind w:right="153"/>
        <w:rPr>
          <w:rFonts w:ascii="Arial" w:hAnsi="Arial" w:cs="Arial"/>
        </w:rPr>
      </w:pPr>
      <w:r w:rsidRPr="00F641A2">
        <w:rPr>
          <w:rFonts w:ascii="Arial" w:hAnsi="Arial" w:cs="Arial"/>
        </w:rPr>
        <w:t>3. Станция отправления ________________________________________________________________</w:t>
      </w:r>
      <w:r>
        <w:rPr>
          <w:rFonts w:ascii="Arial" w:hAnsi="Arial" w:cs="Arial"/>
        </w:rPr>
        <w:t>________________</w:t>
      </w:r>
      <w:r w:rsidRPr="00F641A2">
        <w:rPr>
          <w:rFonts w:ascii="Arial" w:hAnsi="Arial" w:cs="Arial"/>
        </w:rPr>
        <w:t>____</w:t>
      </w:r>
    </w:p>
    <w:p w:rsidR="00670226" w:rsidRPr="00F641A2" w:rsidRDefault="00670226" w:rsidP="00670226">
      <w:pPr>
        <w:spacing w:before="120"/>
        <w:ind w:right="153"/>
        <w:rPr>
          <w:rFonts w:ascii="Arial" w:hAnsi="Arial" w:cs="Arial"/>
        </w:rPr>
      </w:pPr>
      <w:r w:rsidRPr="00F641A2">
        <w:rPr>
          <w:rFonts w:ascii="Arial" w:hAnsi="Arial" w:cs="Arial"/>
        </w:rPr>
        <w:t>4. Станция назначения ______________________________________________________________________</w:t>
      </w:r>
      <w:r>
        <w:rPr>
          <w:rFonts w:ascii="Arial" w:hAnsi="Arial" w:cs="Arial"/>
        </w:rPr>
        <w:t>______________</w:t>
      </w:r>
    </w:p>
    <w:p w:rsidR="00670226" w:rsidRPr="00F641A2" w:rsidRDefault="00670226" w:rsidP="00670226">
      <w:pPr>
        <w:spacing w:before="120"/>
        <w:ind w:right="153"/>
        <w:rPr>
          <w:rFonts w:ascii="Arial" w:hAnsi="Arial" w:cs="Arial"/>
        </w:rPr>
      </w:pPr>
      <w:r w:rsidRPr="00F641A2">
        <w:rPr>
          <w:rFonts w:ascii="Arial" w:hAnsi="Arial" w:cs="Arial"/>
        </w:rPr>
        <w:t>5. Наименование груза (его код ГНГ или ЕТСНГ) _________________________________________________</w:t>
      </w:r>
      <w:r>
        <w:rPr>
          <w:rFonts w:ascii="Arial" w:hAnsi="Arial" w:cs="Arial"/>
        </w:rPr>
        <w:t>___________________________________</w:t>
      </w:r>
    </w:p>
    <w:p w:rsidR="00670226" w:rsidRPr="00F641A2" w:rsidRDefault="00670226" w:rsidP="00670226">
      <w:pPr>
        <w:spacing w:before="120"/>
        <w:ind w:right="153"/>
        <w:rPr>
          <w:rFonts w:ascii="Arial" w:hAnsi="Arial" w:cs="Arial"/>
          <w:lang w:val="en-US"/>
        </w:rPr>
      </w:pPr>
      <w:r w:rsidRPr="00F641A2">
        <w:rPr>
          <w:rFonts w:ascii="Arial" w:hAnsi="Arial" w:cs="Arial"/>
        </w:rPr>
        <w:t>____________________________________________________________________________</w:t>
      </w:r>
      <w:r w:rsidRPr="00F641A2">
        <w:rPr>
          <w:rFonts w:ascii="Arial" w:hAnsi="Arial" w:cs="Arial"/>
          <w:lang w:val="en-US"/>
        </w:rPr>
        <w:t>________</w:t>
      </w:r>
    </w:p>
    <w:p w:rsidR="00670226" w:rsidRPr="00F641A2" w:rsidRDefault="00670226" w:rsidP="00670226">
      <w:pPr>
        <w:spacing w:before="120"/>
        <w:ind w:right="153"/>
        <w:rPr>
          <w:rFonts w:ascii="Arial" w:hAnsi="Arial" w:cs="Arial"/>
          <w:lang w:val="en-US"/>
        </w:rPr>
      </w:pPr>
      <w:r w:rsidRPr="00F641A2">
        <w:rPr>
          <w:rFonts w:ascii="Arial" w:hAnsi="Arial" w:cs="Arial"/>
        </w:rPr>
        <w:t>6. Вид упаковки ______________________________________________</w:t>
      </w:r>
      <w:r>
        <w:rPr>
          <w:rFonts w:ascii="Arial" w:hAnsi="Arial" w:cs="Arial"/>
        </w:rPr>
        <w:t>________</w:t>
      </w:r>
      <w:r w:rsidRPr="00F641A2">
        <w:rPr>
          <w:rFonts w:ascii="Arial" w:hAnsi="Arial" w:cs="Arial"/>
        </w:rPr>
        <w:t>______________________</w:t>
      </w:r>
      <w:r w:rsidRPr="00F641A2">
        <w:rPr>
          <w:rFonts w:ascii="Arial" w:hAnsi="Arial" w:cs="Arial"/>
          <w:lang w:val="en-US"/>
        </w:rPr>
        <w:t>________</w:t>
      </w:r>
    </w:p>
    <w:p w:rsidR="00670226" w:rsidRPr="00F641A2" w:rsidRDefault="00670226" w:rsidP="00670226">
      <w:pPr>
        <w:spacing w:before="120"/>
        <w:ind w:right="153"/>
        <w:rPr>
          <w:rFonts w:ascii="Arial" w:hAnsi="Arial" w:cs="Arial"/>
        </w:rPr>
      </w:pPr>
      <w:r w:rsidRPr="00F641A2">
        <w:rPr>
          <w:rFonts w:ascii="Arial" w:hAnsi="Arial" w:cs="Arial"/>
        </w:rPr>
        <w:t>7. Габариты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623"/>
        <w:gridCol w:w="1644"/>
        <w:gridCol w:w="1666"/>
        <w:gridCol w:w="1660"/>
        <w:gridCol w:w="1611"/>
      </w:tblGrid>
      <w:tr w:rsidR="00670226" w:rsidRPr="00F641A2">
        <w:tc>
          <w:tcPr>
            <w:tcW w:w="1736" w:type="dxa"/>
          </w:tcPr>
          <w:p w:rsidR="00670226" w:rsidRPr="00F641A2" w:rsidRDefault="00670226" w:rsidP="00670226">
            <w:pPr>
              <w:ind w:right="152"/>
              <w:jc w:val="center"/>
              <w:rPr>
                <w:rFonts w:ascii="Arial" w:hAnsi="Arial" w:cs="Arial"/>
                <w:b/>
                <w:bCs/>
              </w:rPr>
            </w:pPr>
            <w:r w:rsidRPr="00F641A2">
              <w:rPr>
                <w:rFonts w:ascii="Arial" w:hAnsi="Arial" w:cs="Arial"/>
                <w:b/>
                <w:bCs/>
              </w:rPr>
              <w:t>Маркировка мест</w:t>
            </w:r>
          </w:p>
        </w:tc>
        <w:tc>
          <w:tcPr>
            <w:tcW w:w="1736" w:type="dxa"/>
          </w:tcPr>
          <w:p w:rsidR="00670226" w:rsidRPr="00F641A2" w:rsidRDefault="00670226" w:rsidP="00670226">
            <w:pPr>
              <w:ind w:right="152"/>
              <w:jc w:val="center"/>
              <w:rPr>
                <w:rFonts w:ascii="Arial" w:hAnsi="Arial" w:cs="Arial"/>
                <w:b/>
                <w:bCs/>
              </w:rPr>
            </w:pPr>
            <w:r w:rsidRPr="00F641A2">
              <w:rPr>
                <w:rFonts w:ascii="Arial" w:hAnsi="Arial" w:cs="Arial"/>
                <w:b/>
                <w:bCs/>
              </w:rPr>
              <w:t>Кол-во мест</w:t>
            </w:r>
          </w:p>
        </w:tc>
        <w:tc>
          <w:tcPr>
            <w:tcW w:w="1737" w:type="dxa"/>
          </w:tcPr>
          <w:p w:rsidR="00670226" w:rsidRPr="00F641A2" w:rsidRDefault="00670226" w:rsidP="00670226">
            <w:pPr>
              <w:ind w:right="152"/>
              <w:jc w:val="center"/>
              <w:rPr>
                <w:rFonts w:ascii="Arial" w:hAnsi="Arial" w:cs="Arial"/>
                <w:b/>
                <w:bCs/>
              </w:rPr>
            </w:pPr>
            <w:r w:rsidRPr="00F641A2">
              <w:rPr>
                <w:rFonts w:ascii="Arial" w:hAnsi="Arial" w:cs="Arial"/>
                <w:b/>
                <w:bCs/>
              </w:rPr>
              <w:t>Длина (см)</w:t>
            </w:r>
          </w:p>
        </w:tc>
        <w:tc>
          <w:tcPr>
            <w:tcW w:w="1737" w:type="dxa"/>
          </w:tcPr>
          <w:p w:rsidR="00670226" w:rsidRPr="00F641A2" w:rsidRDefault="00670226" w:rsidP="00670226">
            <w:pPr>
              <w:ind w:right="152"/>
              <w:jc w:val="center"/>
              <w:rPr>
                <w:rFonts w:ascii="Arial" w:hAnsi="Arial" w:cs="Arial"/>
                <w:b/>
                <w:bCs/>
              </w:rPr>
            </w:pPr>
            <w:r w:rsidRPr="00F641A2">
              <w:rPr>
                <w:rFonts w:ascii="Arial" w:hAnsi="Arial" w:cs="Arial"/>
                <w:b/>
                <w:bCs/>
              </w:rPr>
              <w:t>Ширина (см)</w:t>
            </w:r>
          </w:p>
        </w:tc>
        <w:tc>
          <w:tcPr>
            <w:tcW w:w="1737" w:type="dxa"/>
          </w:tcPr>
          <w:p w:rsidR="00670226" w:rsidRPr="00F641A2" w:rsidRDefault="00670226" w:rsidP="00670226">
            <w:pPr>
              <w:ind w:right="152"/>
              <w:jc w:val="center"/>
              <w:rPr>
                <w:rFonts w:ascii="Arial" w:hAnsi="Arial" w:cs="Arial"/>
                <w:b/>
                <w:bCs/>
              </w:rPr>
            </w:pPr>
            <w:r w:rsidRPr="00F641A2">
              <w:rPr>
                <w:rFonts w:ascii="Arial" w:hAnsi="Arial" w:cs="Arial"/>
                <w:b/>
                <w:bCs/>
              </w:rPr>
              <w:t>Высота (см)</w:t>
            </w:r>
          </w:p>
        </w:tc>
        <w:tc>
          <w:tcPr>
            <w:tcW w:w="1737" w:type="dxa"/>
          </w:tcPr>
          <w:p w:rsidR="00670226" w:rsidRPr="00F641A2" w:rsidRDefault="00670226" w:rsidP="00670226">
            <w:pPr>
              <w:ind w:right="152"/>
              <w:jc w:val="center"/>
              <w:rPr>
                <w:rFonts w:ascii="Arial" w:hAnsi="Arial" w:cs="Arial"/>
                <w:b/>
                <w:bCs/>
              </w:rPr>
            </w:pPr>
            <w:r w:rsidRPr="00F641A2">
              <w:rPr>
                <w:rFonts w:ascii="Arial" w:hAnsi="Arial" w:cs="Arial"/>
                <w:b/>
                <w:bCs/>
              </w:rPr>
              <w:t>Вес (кг)</w:t>
            </w:r>
          </w:p>
        </w:tc>
      </w:tr>
      <w:tr w:rsidR="00670226" w:rsidRPr="00F641A2">
        <w:tc>
          <w:tcPr>
            <w:tcW w:w="1736" w:type="dxa"/>
          </w:tcPr>
          <w:p w:rsidR="00670226" w:rsidRPr="00F641A2" w:rsidRDefault="00670226" w:rsidP="00670226">
            <w:pPr>
              <w:ind w:right="152"/>
              <w:rPr>
                <w:rFonts w:ascii="Arial" w:hAnsi="Arial" w:cs="Arial"/>
              </w:rPr>
            </w:pPr>
          </w:p>
        </w:tc>
        <w:tc>
          <w:tcPr>
            <w:tcW w:w="1736" w:type="dxa"/>
          </w:tcPr>
          <w:p w:rsidR="00670226" w:rsidRPr="00F641A2" w:rsidRDefault="00670226" w:rsidP="00670226">
            <w:pPr>
              <w:ind w:right="152"/>
              <w:rPr>
                <w:rFonts w:ascii="Arial" w:hAnsi="Arial" w:cs="Arial"/>
              </w:rPr>
            </w:pPr>
          </w:p>
        </w:tc>
        <w:tc>
          <w:tcPr>
            <w:tcW w:w="1737" w:type="dxa"/>
          </w:tcPr>
          <w:p w:rsidR="00670226" w:rsidRPr="00F641A2" w:rsidRDefault="00670226" w:rsidP="00670226">
            <w:pPr>
              <w:ind w:right="152"/>
              <w:rPr>
                <w:rFonts w:ascii="Arial" w:hAnsi="Arial" w:cs="Arial"/>
              </w:rPr>
            </w:pPr>
          </w:p>
        </w:tc>
        <w:tc>
          <w:tcPr>
            <w:tcW w:w="1737" w:type="dxa"/>
            <w:tcBorders>
              <w:bottom w:val="single" w:sz="4" w:space="0" w:color="auto"/>
            </w:tcBorders>
          </w:tcPr>
          <w:p w:rsidR="00670226" w:rsidRPr="00F641A2" w:rsidRDefault="00670226" w:rsidP="00670226">
            <w:pPr>
              <w:ind w:right="152"/>
              <w:rPr>
                <w:rFonts w:ascii="Arial" w:hAnsi="Arial" w:cs="Arial"/>
              </w:rPr>
            </w:pPr>
          </w:p>
        </w:tc>
        <w:tc>
          <w:tcPr>
            <w:tcW w:w="1737" w:type="dxa"/>
          </w:tcPr>
          <w:p w:rsidR="00670226" w:rsidRPr="00F641A2" w:rsidRDefault="00670226" w:rsidP="00670226">
            <w:pPr>
              <w:ind w:right="152"/>
              <w:rPr>
                <w:rFonts w:ascii="Arial" w:hAnsi="Arial" w:cs="Arial"/>
              </w:rPr>
            </w:pPr>
          </w:p>
        </w:tc>
        <w:tc>
          <w:tcPr>
            <w:tcW w:w="1737" w:type="dxa"/>
          </w:tcPr>
          <w:p w:rsidR="00670226" w:rsidRPr="00F641A2" w:rsidRDefault="00670226" w:rsidP="00670226">
            <w:pPr>
              <w:ind w:right="152"/>
              <w:rPr>
                <w:rFonts w:ascii="Arial" w:hAnsi="Arial" w:cs="Arial"/>
              </w:rPr>
            </w:pPr>
          </w:p>
        </w:tc>
      </w:tr>
      <w:tr w:rsidR="00670226" w:rsidRPr="00F641A2">
        <w:tc>
          <w:tcPr>
            <w:tcW w:w="1736" w:type="dxa"/>
          </w:tcPr>
          <w:p w:rsidR="00670226" w:rsidRPr="00F641A2" w:rsidRDefault="00670226" w:rsidP="00670226">
            <w:pPr>
              <w:ind w:right="152"/>
              <w:rPr>
                <w:rFonts w:ascii="Arial" w:hAnsi="Arial" w:cs="Arial"/>
              </w:rPr>
            </w:pPr>
          </w:p>
        </w:tc>
        <w:tc>
          <w:tcPr>
            <w:tcW w:w="1736" w:type="dxa"/>
          </w:tcPr>
          <w:p w:rsidR="00670226" w:rsidRPr="00F641A2" w:rsidRDefault="00670226" w:rsidP="00670226">
            <w:pPr>
              <w:ind w:right="152"/>
              <w:rPr>
                <w:rFonts w:ascii="Arial" w:hAnsi="Arial" w:cs="Arial"/>
              </w:rPr>
            </w:pPr>
          </w:p>
        </w:tc>
        <w:tc>
          <w:tcPr>
            <w:tcW w:w="1737" w:type="dxa"/>
            <w:tcBorders>
              <w:bottom w:val="single" w:sz="4" w:space="0" w:color="auto"/>
            </w:tcBorders>
          </w:tcPr>
          <w:p w:rsidR="00670226" w:rsidRPr="00F641A2" w:rsidRDefault="00670226" w:rsidP="00670226">
            <w:pPr>
              <w:ind w:right="152"/>
              <w:rPr>
                <w:rFonts w:ascii="Arial" w:hAnsi="Arial" w:cs="Arial"/>
              </w:rPr>
            </w:pPr>
          </w:p>
        </w:tc>
        <w:tc>
          <w:tcPr>
            <w:tcW w:w="1737" w:type="dxa"/>
            <w:tcBorders>
              <w:bottom w:val="single" w:sz="4" w:space="0" w:color="auto"/>
            </w:tcBorders>
          </w:tcPr>
          <w:p w:rsidR="00670226" w:rsidRPr="00F641A2" w:rsidRDefault="00670226" w:rsidP="00670226">
            <w:pPr>
              <w:ind w:right="152"/>
              <w:rPr>
                <w:rFonts w:ascii="Arial" w:hAnsi="Arial" w:cs="Arial"/>
              </w:rPr>
            </w:pPr>
          </w:p>
        </w:tc>
        <w:tc>
          <w:tcPr>
            <w:tcW w:w="1737" w:type="dxa"/>
            <w:tcBorders>
              <w:bottom w:val="single" w:sz="4" w:space="0" w:color="auto"/>
            </w:tcBorders>
          </w:tcPr>
          <w:p w:rsidR="00670226" w:rsidRPr="00F641A2" w:rsidRDefault="00670226" w:rsidP="00670226">
            <w:pPr>
              <w:ind w:right="152"/>
              <w:rPr>
                <w:rFonts w:ascii="Arial" w:hAnsi="Arial" w:cs="Arial"/>
              </w:rPr>
            </w:pPr>
          </w:p>
        </w:tc>
        <w:tc>
          <w:tcPr>
            <w:tcW w:w="1737" w:type="dxa"/>
            <w:tcBorders>
              <w:bottom w:val="single" w:sz="4" w:space="0" w:color="auto"/>
            </w:tcBorders>
          </w:tcPr>
          <w:p w:rsidR="00670226" w:rsidRPr="00F641A2" w:rsidRDefault="00670226" w:rsidP="00670226">
            <w:pPr>
              <w:ind w:right="152"/>
              <w:rPr>
                <w:rFonts w:ascii="Arial" w:hAnsi="Arial" w:cs="Arial"/>
              </w:rPr>
            </w:pPr>
          </w:p>
        </w:tc>
      </w:tr>
      <w:tr w:rsidR="00670226" w:rsidRPr="00F641A2">
        <w:trPr>
          <w:cantSplit/>
        </w:trPr>
        <w:tc>
          <w:tcPr>
            <w:tcW w:w="1736" w:type="dxa"/>
            <w:tcBorders>
              <w:left w:val="single" w:sz="4" w:space="0" w:color="auto"/>
            </w:tcBorders>
          </w:tcPr>
          <w:p w:rsidR="00670226" w:rsidRPr="00F641A2" w:rsidRDefault="00670226" w:rsidP="00670226">
            <w:pPr>
              <w:ind w:right="152"/>
              <w:rPr>
                <w:rFonts w:ascii="Arial" w:hAnsi="Arial" w:cs="Arial"/>
              </w:rPr>
            </w:pPr>
          </w:p>
        </w:tc>
        <w:tc>
          <w:tcPr>
            <w:tcW w:w="1736" w:type="dxa"/>
            <w:tcBorders>
              <w:bottom w:val="single" w:sz="4" w:space="0" w:color="auto"/>
            </w:tcBorders>
          </w:tcPr>
          <w:p w:rsidR="00670226" w:rsidRPr="00F641A2" w:rsidRDefault="00670226" w:rsidP="00670226">
            <w:pPr>
              <w:ind w:right="152"/>
              <w:rPr>
                <w:rFonts w:ascii="Arial" w:hAnsi="Arial" w:cs="Arial"/>
              </w:rPr>
            </w:pPr>
          </w:p>
        </w:tc>
        <w:tc>
          <w:tcPr>
            <w:tcW w:w="1737" w:type="dxa"/>
            <w:tcBorders>
              <w:bottom w:val="single" w:sz="4" w:space="0" w:color="auto"/>
            </w:tcBorders>
          </w:tcPr>
          <w:p w:rsidR="00670226" w:rsidRPr="00F641A2" w:rsidRDefault="00670226" w:rsidP="00670226">
            <w:pPr>
              <w:ind w:right="152"/>
              <w:rPr>
                <w:rFonts w:ascii="Arial" w:hAnsi="Arial" w:cs="Arial"/>
              </w:rPr>
            </w:pPr>
          </w:p>
        </w:tc>
        <w:tc>
          <w:tcPr>
            <w:tcW w:w="1737" w:type="dxa"/>
            <w:tcBorders>
              <w:top w:val="single" w:sz="4" w:space="0" w:color="auto"/>
              <w:bottom w:val="single" w:sz="4" w:space="0" w:color="auto"/>
            </w:tcBorders>
          </w:tcPr>
          <w:p w:rsidR="00670226" w:rsidRPr="00F641A2" w:rsidRDefault="00670226" w:rsidP="00670226">
            <w:pPr>
              <w:ind w:right="152"/>
              <w:rPr>
                <w:rFonts w:ascii="Arial" w:hAnsi="Arial" w:cs="Arial"/>
              </w:rPr>
            </w:pPr>
          </w:p>
        </w:tc>
        <w:tc>
          <w:tcPr>
            <w:tcW w:w="1737" w:type="dxa"/>
            <w:tcBorders>
              <w:bottom w:val="single" w:sz="4" w:space="0" w:color="auto"/>
              <w:right w:val="single" w:sz="4" w:space="0" w:color="auto"/>
            </w:tcBorders>
          </w:tcPr>
          <w:p w:rsidR="00670226" w:rsidRPr="00F641A2" w:rsidRDefault="00670226" w:rsidP="00670226">
            <w:pPr>
              <w:ind w:right="152"/>
              <w:rPr>
                <w:rFonts w:ascii="Arial" w:hAnsi="Arial" w:cs="Arial"/>
              </w:rPr>
            </w:pPr>
          </w:p>
        </w:tc>
        <w:tc>
          <w:tcPr>
            <w:tcW w:w="1737" w:type="dxa"/>
            <w:tcBorders>
              <w:left w:val="single" w:sz="4" w:space="0" w:color="auto"/>
            </w:tcBorders>
          </w:tcPr>
          <w:p w:rsidR="00670226" w:rsidRPr="00F641A2" w:rsidRDefault="00670226" w:rsidP="00670226">
            <w:pPr>
              <w:ind w:right="152"/>
              <w:rPr>
                <w:rFonts w:ascii="Arial" w:hAnsi="Arial" w:cs="Arial"/>
              </w:rPr>
            </w:pPr>
          </w:p>
        </w:tc>
      </w:tr>
      <w:tr w:rsidR="00670226" w:rsidRPr="00F641A2">
        <w:trPr>
          <w:cantSplit/>
        </w:trPr>
        <w:tc>
          <w:tcPr>
            <w:tcW w:w="1736" w:type="dxa"/>
            <w:tcBorders>
              <w:left w:val="nil"/>
              <w:bottom w:val="nil"/>
            </w:tcBorders>
          </w:tcPr>
          <w:p w:rsidR="00670226" w:rsidRPr="00F641A2" w:rsidRDefault="00670226" w:rsidP="00670226">
            <w:pPr>
              <w:pStyle w:val="3"/>
              <w:rPr>
                <w:sz w:val="20"/>
              </w:rPr>
            </w:pPr>
            <w:r w:rsidRPr="00F641A2">
              <w:rPr>
                <w:sz w:val="20"/>
              </w:rPr>
              <w:t>Итого:</w:t>
            </w:r>
          </w:p>
        </w:tc>
        <w:tc>
          <w:tcPr>
            <w:tcW w:w="1736" w:type="dxa"/>
            <w:tcBorders>
              <w:right w:val="single" w:sz="4" w:space="0" w:color="auto"/>
            </w:tcBorders>
          </w:tcPr>
          <w:p w:rsidR="00670226" w:rsidRPr="00F641A2" w:rsidRDefault="00670226" w:rsidP="00670226">
            <w:pPr>
              <w:ind w:right="152"/>
              <w:rPr>
                <w:rFonts w:ascii="Arial" w:hAnsi="Arial" w:cs="Arial"/>
              </w:rPr>
            </w:pPr>
          </w:p>
        </w:tc>
        <w:tc>
          <w:tcPr>
            <w:tcW w:w="1737" w:type="dxa"/>
            <w:tcBorders>
              <w:top w:val="single" w:sz="4" w:space="0" w:color="auto"/>
              <w:left w:val="single" w:sz="4" w:space="0" w:color="auto"/>
              <w:bottom w:val="nil"/>
              <w:right w:val="nil"/>
            </w:tcBorders>
          </w:tcPr>
          <w:p w:rsidR="00670226" w:rsidRPr="00F641A2" w:rsidRDefault="00670226" w:rsidP="00670226">
            <w:pPr>
              <w:ind w:right="152"/>
              <w:rPr>
                <w:rFonts w:ascii="Arial" w:hAnsi="Arial" w:cs="Arial"/>
              </w:rPr>
            </w:pPr>
          </w:p>
        </w:tc>
        <w:tc>
          <w:tcPr>
            <w:tcW w:w="1737" w:type="dxa"/>
            <w:tcBorders>
              <w:top w:val="single" w:sz="4" w:space="0" w:color="auto"/>
              <w:left w:val="nil"/>
              <w:bottom w:val="nil"/>
              <w:right w:val="nil"/>
            </w:tcBorders>
          </w:tcPr>
          <w:p w:rsidR="00670226" w:rsidRPr="00F641A2" w:rsidRDefault="00670226" w:rsidP="00670226">
            <w:pPr>
              <w:ind w:right="152"/>
              <w:rPr>
                <w:rFonts w:ascii="Arial" w:hAnsi="Arial" w:cs="Arial"/>
              </w:rPr>
            </w:pPr>
          </w:p>
        </w:tc>
        <w:tc>
          <w:tcPr>
            <w:tcW w:w="1737" w:type="dxa"/>
            <w:tcBorders>
              <w:top w:val="single" w:sz="4" w:space="0" w:color="auto"/>
              <w:left w:val="nil"/>
              <w:bottom w:val="nil"/>
              <w:right w:val="single" w:sz="4" w:space="0" w:color="auto"/>
            </w:tcBorders>
          </w:tcPr>
          <w:p w:rsidR="00670226" w:rsidRPr="00F641A2" w:rsidRDefault="00670226" w:rsidP="00670226">
            <w:pPr>
              <w:ind w:right="152"/>
              <w:rPr>
                <w:rFonts w:ascii="Arial" w:hAnsi="Arial" w:cs="Arial"/>
                <w:b/>
                <w:bCs/>
              </w:rPr>
            </w:pPr>
            <w:r w:rsidRPr="00F641A2">
              <w:rPr>
                <w:rFonts w:ascii="Arial" w:hAnsi="Arial" w:cs="Arial"/>
                <w:b/>
                <w:bCs/>
              </w:rPr>
              <w:t>Итого (кг):</w:t>
            </w:r>
          </w:p>
        </w:tc>
        <w:tc>
          <w:tcPr>
            <w:tcW w:w="1737" w:type="dxa"/>
            <w:tcBorders>
              <w:left w:val="single" w:sz="4" w:space="0" w:color="auto"/>
            </w:tcBorders>
          </w:tcPr>
          <w:p w:rsidR="00670226" w:rsidRPr="00F641A2" w:rsidRDefault="00670226" w:rsidP="00670226">
            <w:pPr>
              <w:ind w:right="152"/>
              <w:rPr>
                <w:rFonts w:ascii="Arial" w:hAnsi="Arial" w:cs="Arial"/>
              </w:rPr>
            </w:pPr>
          </w:p>
        </w:tc>
      </w:tr>
    </w:tbl>
    <w:p w:rsidR="00670226" w:rsidRPr="00F641A2" w:rsidRDefault="00670226" w:rsidP="00670226">
      <w:pPr>
        <w:spacing w:before="120"/>
        <w:ind w:right="153"/>
        <w:rPr>
          <w:rFonts w:ascii="Arial" w:hAnsi="Arial" w:cs="Arial"/>
        </w:rPr>
      </w:pPr>
      <w:r w:rsidRPr="00F641A2">
        <w:rPr>
          <w:rFonts w:ascii="Arial" w:hAnsi="Arial" w:cs="Arial"/>
        </w:rPr>
        <w:t>8. Требуемый подвижный состав: ___________________________________________________________</w:t>
      </w:r>
      <w:r>
        <w:rPr>
          <w:rFonts w:ascii="Arial" w:hAnsi="Arial" w:cs="Arial"/>
        </w:rPr>
        <w:t>___________________</w:t>
      </w:r>
      <w:r w:rsidRPr="00F641A2">
        <w:rPr>
          <w:rFonts w:ascii="Arial" w:hAnsi="Arial" w:cs="Arial"/>
        </w:rPr>
        <w:t>______</w:t>
      </w:r>
    </w:p>
    <w:p w:rsidR="00670226" w:rsidRPr="00F641A2" w:rsidRDefault="00670226" w:rsidP="00670226">
      <w:pPr>
        <w:spacing w:before="120"/>
        <w:ind w:right="153"/>
        <w:rPr>
          <w:rFonts w:ascii="Arial" w:hAnsi="Arial" w:cs="Arial"/>
        </w:rPr>
      </w:pPr>
      <w:r w:rsidRPr="00F641A2">
        <w:rPr>
          <w:rFonts w:ascii="Arial" w:hAnsi="Arial" w:cs="Arial"/>
        </w:rPr>
        <w:t>9. Дата и место по</w:t>
      </w:r>
      <w:r>
        <w:rPr>
          <w:rFonts w:ascii="Arial" w:hAnsi="Arial" w:cs="Arial"/>
        </w:rPr>
        <w:t>грузки (или подачи контейнера):</w:t>
      </w:r>
    </w:p>
    <w:p w:rsidR="00670226" w:rsidRDefault="00670226" w:rsidP="00670226">
      <w:pPr>
        <w:ind w:right="152"/>
        <w:rPr>
          <w:rFonts w:ascii="Arial" w:hAnsi="Arial" w:cs="Arial"/>
        </w:rPr>
      </w:pPr>
      <w:r w:rsidRPr="00F641A2">
        <w:rPr>
          <w:rFonts w:ascii="Arial" w:hAnsi="Arial" w:cs="Arial"/>
        </w:rPr>
        <w:t>____________________________________________________________________________________</w:t>
      </w:r>
    </w:p>
    <w:p w:rsidR="00670226" w:rsidRPr="00F641A2" w:rsidRDefault="00670226" w:rsidP="00670226">
      <w:pPr>
        <w:spacing w:before="120"/>
        <w:ind w:right="153"/>
        <w:rPr>
          <w:rFonts w:ascii="Arial" w:hAnsi="Arial" w:cs="Arial"/>
        </w:rPr>
      </w:pPr>
      <w:r w:rsidRPr="00F641A2">
        <w:rPr>
          <w:rFonts w:ascii="Arial" w:hAnsi="Arial" w:cs="Arial"/>
        </w:rPr>
        <w:t>10. С кем связаться в случае возникновения вопросов об отгрузке: ___________________________________</w:t>
      </w:r>
      <w:r>
        <w:rPr>
          <w:rFonts w:ascii="Arial" w:hAnsi="Arial" w:cs="Arial"/>
        </w:rPr>
        <w:t>_______________________________________________</w:t>
      </w:r>
      <w:r w:rsidRPr="00F641A2">
        <w:rPr>
          <w:rFonts w:ascii="Arial" w:hAnsi="Arial" w:cs="Arial"/>
        </w:rPr>
        <w:t>__</w:t>
      </w:r>
    </w:p>
    <w:p w:rsidR="00A21D2B" w:rsidRPr="005341B4" w:rsidRDefault="00A21D2B" w:rsidP="00A21D2B">
      <w:pPr>
        <w:numPr>
          <w:ilvl w:val="0"/>
          <w:numId w:val="14"/>
        </w:numPr>
        <w:tabs>
          <w:tab w:val="clear" w:pos="720"/>
          <w:tab w:val="num" w:pos="360"/>
        </w:tabs>
        <w:spacing w:before="120"/>
        <w:ind w:right="153" w:hanging="720"/>
        <w:rPr>
          <w:rFonts w:ascii="Arial" w:hAnsi="Arial" w:cs="Arial"/>
        </w:rPr>
      </w:pPr>
      <w:r w:rsidRPr="005341B4">
        <w:rPr>
          <w:rFonts w:ascii="Arial" w:hAnsi="Arial" w:cs="Arial"/>
        </w:rPr>
        <w:t>Согласованная ставка и срок действия ставки _________________________________________</w:t>
      </w:r>
    </w:p>
    <w:p w:rsidR="00670226" w:rsidRPr="00F641A2" w:rsidRDefault="00A21D2B" w:rsidP="00670226">
      <w:pPr>
        <w:spacing w:before="120"/>
        <w:ind w:right="153"/>
        <w:rPr>
          <w:rFonts w:ascii="Arial" w:hAnsi="Arial" w:cs="Arial"/>
        </w:rPr>
      </w:pPr>
      <w:r>
        <w:rPr>
          <w:rFonts w:ascii="Arial" w:hAnsi="Arial" w:cs="Arial"/>
        </w:rPr>
        <w:t xml:space="preserve">12.  </w:t>
      </w:r>
      <w:r w:rsidR="00670226" w:rsidRPr="00F641A2">
        <w:rPr>
          <w:rFonts w:ascii="Arial" w:hAnsi="Arial" w:cs="Arial"/>
        </w:rPr>
        <w:t xml:space="preserve">Дополнительные пожелания: </w:t>
      </w:r>
    </w:p>
    <w:p w:rsidR="00670226" w:rsidRDefault="00670226" w:rsidP="00670226">
      <w:pPr>
        <w:spacing w:before="120"/>
        <w:ind w:right="153"/>
        <w:rPr>
          <w:rFonts w:ascii="Arial" w:hAnsi="Arial" w:cs="Arial"/>
        </w:rPr>
      </w:pPr>
      <w:r w:rsidRPr="00F641A2">
        <w:rPr>
          <w:rFonts w:ascii="Arial" w:hAnsi="Arial" w:cs="Arial"/>
        </w:rPr>
        <w:t>__________________________________________________________________________________</w:t>
      </w:r>
      <w:r>
        <w:rPr>
          <w:rFonts w:ascii="Arial" w:hAnsi="Arial" w:cs="Arial"/>
        </w:rPr>
        <w:t>_</w:t>
      </w:r>
      <w:r w:rsidRPr="00F641A2">
        <w:rPr>
          <w:rFonts w:ascii="Arial" w:hAnsi="Arial" w:cs="Arial"/>
        </w:rPr>
        <w:t>_</w:t>
      </w:r>
    </w:p>
    <w:p w:rsidR="00670226" w:rsidRPr="00F641A2" w:rsidRDefault="00670226" w:rsidP="00670226">
      <w:pPr>
        <w:spacing w:before="120"/>
        <w:ind w:right="153"/>
        <w:rPr>
          <w:rFonts w:ascii="Arial" w:hAnsi="Arial" w:cs="Arial"/>
        </w:rPr>
      </w:pPr>
      <w:r w:rsidRPr="00F641A2">
        <w:rPr>
          <w:rFonts w:ascii="Arial" w:hAnsi="Arial" w:cs="Arial"/>
        </w:rPr>
        <w:t>_</w:t>
      </w:r>
      <w:r>
        <w:rPr>
          <w:rFonts w:ascii="Arial" w:hAnsi="Arial" w:cs="Arial"/>
        </w:rPr>
        <w:t>_________________________________________________________________________________</w:t>
      </w:r>
    </w:p>
    <w:p w:rsidR="00670226" w:rsidRPr="00F641A2" w:rsidRDefault="00670226" w:rsidP="00670226">
      <w:pPr>
        <w:spacing w:before="240"/>
        <w:ind w:right="153"/>
        <w:rPr>
          <w:rFonts w:ascii="Arial" w:hAnsi="Arial" w:cs="Arial"/>
        </w:rPr>
      </w:pPr>
      <w:r w:rsidRPr="00F641A2">
        <w:rPr>
          <w:rFonts w:ascii="Arial" w:hAnsi="Arial" w:cs="Arial"/>
        </w:rPr>
        <w:t xml:space="preserve">Просим подтвердить заявку с подписью ответственного лица и печатью по факсу </w:t>
      </w:r>
      <w:r>
        <w:rPr>
          <w:rFonts w:ascii="Arial" w:hAnsi="Arial" w:cs="Arial"/>
        </w:rPr>
        <w:t>_______________</w:t>
      </w:r>
    </w:p>
    <w:p w:rsidR="00670226" w:rsidRPr="00F641A2" w:rsidRDefault="00670226" w:rsidP="00670226">
      <w:pPr>
        <w:ind w:right="152"/>
        <w:rPr>
          <w:rFonts w:ascii="Arial" w:hAnsi="Arial" w:cs="Arial"/>
        </w:rPr>
      </w:pPr>
    </w:p>
    <w:p w:rsidR="00670226" w:rsidRPr="00F641A2" w:rsidRDefault="009F4959" w:rsidP="00670226">
      <w:pPr>
        <w:spacing w:before="120"/>
        <w:ind w:right="153"/>
        <w:rPr>
          <w:rFonts w:ascii="Arial" w:hAnsi="Arial" w:cs="Arial"/>
        </w:rPr>
      </w:pPr>
      <w:r>
        <w:rPr>
          <w:rFonts w:ascii="Arial" w:hAnsi="Arial" w:cs="Arial"/>
        </w:rPr>
        <w:lastRenderedPageBreak/>
        <w:t>Клиент</w:t>
      </w:r>
      <w:r w:rsidR="00670226" w:rsidRPr="00F641A2">
        <w:rPr>
          <w:rFonts w:ascii="Arial" w:hAnsi="Arial" w:cs="Arial"/>
        </w:rPr>
        <w:t>______________________</w:t>
      </w:r>
      <w:r w:rsidR="00670226" w:rsidRPr="00F641A2">
        <w:rPr>
          <w:rFonts w:ascii="Arial" w:hAnsi="Arial" w:cs="Arial"/>
        </w:rPr>
        <w:tab/>
      </w:r>
      <w:r w:rsidR="00670226" w:rsidRPr="00F641A2">
        <w:rPr>
          <w:rFonts w:ascii="Arial" w:hAnsi="Arial" w:cs="Arial"/>
        </w:rPr>
        <w:tab/>
      </w:r>
      <w:r w:rsidR="00670226" w:rsidRPr="00F641A2">
        <w:rPr>
          <w:rFonts w:ascii="Arial" w:hAnsi="Arial" w:cs="Arial"/>
        </w:rPr>
        <w:tab/>
      </w:r>
      <w:r w:rsidR="00670226" w:rsidRPr="00F641A2">
        <w:rPr>
          <w:rFonts w:ascii="Arial" w:hAnsi="Arial" w:cs="Arial"/>
        </w:rPr>
        <w:tab/>
        <w:t>Экспедитор ___________________</w:t>
      </w:r>
    </w:p>
    <w:p w:rsidR="00670226" w:rsidRDefault="00FF11A4" w:rsidP="00670226">
      <w:pPr>
        <w:ind w:right="152"/>
        <w:rPr>
          <w:rFonts w:ascii="Arial" w:hAnsi="Arial" w:cs="Arial"/>
          <w:sz w:val="18"/>
          <w:szCs w:val="18"/>
        </w:rPr>
      </w:pPr>
      <w:r>
        <w:rPr>
          <w:rFonts w:ascii="Arial" w:hAnsi="Arial" w:cs="Arial"/>
          <w:sz w:val="18"/>
          <w:szCs w:val="18"/>
        </w:rPr>
        <w:t xml:space="preserve">                     </w:t>
      </w:r>
      <w:r w:rsidR="00670226">
        <w:rPr>
          <w:rFonts w:ascii="Arial" w:hAnsi="Arial" w:cs="Arial"/>
          <w:sz w:val="18"/>
          <w:szCs w:val="18"/>
        </w:rPr>
        <w:t>М</w:t>
      </w:r>
      <w:r>
        <w:rPr>
          <w:rFonts w:ascii="Arial" w:hAnsi="Arial" w:cs="Arial"/>
          <w:sz w:val="18"/>
          <w:szCs w:val="18"/>
        </w:rPr>
        <w:t>.</w:t>
      </w:r>
      <w:r w:rsidR="00670226">
        <w:rPr>
          <w:rFonts w:ascii="Arial" w:hAnsi="Arial" w:cs="Arial"/>
          <w:sz w:val="18"/>
          <w:szCs w:val="18"/>
        </w:rPr>
        <w:t>П</w:t>
      </w:r>
      <w:r w:rsidR="00670226">
        <w:rPr>
          <w:rFonts w:ascii="Arial" w:hAnsi="Arial" w:cs="Arial"/>
          <w:sz w:val="18"/>
          <w:szCs w:val="18"/>
        </w:rPr>
        <w:tab/>
      </w:r>
      <w:r>
        <w:rPr>
          <w:rFonts w:ascii="Arial" w:hAnsi="Arial" w:cs="Arial"/>
          <w:sz w:val="18"/>
          <w:szCs w:val="18"/>
        </w:rPr>
        <w:t>.</w:t>
      </w:r>
      <w:r w:rsidR="00670226">
        <w:rPr>
          <w:rFonts w:ascii="Arial" w:hAnsi="Arial" w:cs="Arial"/>
          <w:sz w:val="18"/>
          <w:szCs w:val="18"/>
        </w:rPr>
        <w:tab/>
      </w:r>
      <w:r w:rsidR="00670226">
        <w:rPr>
          <w:rFonts w:ascii="Arial" w:hAnsi="Arial" w:cs="Arial"/>
          <w:sz w:val="18"/>
          <w:szCs w:val="18"/>
        </w:rPr>
        <w:tab/>
      </w:r>
      <w:r w:rsidR="00670226">
        <w:rPr>
          <w:rFonts w:ascii="Arial" w:hAnsi="Arial" w:cs="Arial"/>
          <w:sz w:val="18"/>
          <w:szCs w:val="18"/>
        </w:rPr>
        <w:tab/>
      </w:r>
      <w:r w:rsidR="00670226">
        <w:rPr>
          <w:rFonts w:ascii="Arial" w:hAnsi="Arial" w:cs="Arial"/>
          <w:sz w:val="18"/>
          <w:szCs w:val="18"/>
        </w:rPr>
        <w:tab/>
      </w:r>
      <w:r w:rsidR="00670226">
        <w:rPr>
          <w:rFonts w:ascii="Arial" w:hAnsi="Arial" w:cs="Arial"/>
          <w:sz w:val="18"/>
          <w:szCs w:val="18"/>
        </w:rPr>
        <w:tab/>
      </w:r>
      <w:r w:rsidR="00670226">
        <w:rPr>
          <w:rFonts w:ascii="Arial" w:hAnsi="Arial" w:cs="Arial"/>
          <w:sz w:val="18"/>
          <w:szCs w:val="18"/>
        </w:rPr>
        <w:tab/>
      </w:r>
      <w:r w:rsidR="00670226">
        <w:rPr>
          <w:rFonts w:ascii="Arial" w:hAnsi="Arial" w:cs="Arial"/>
          <w:sz w:val="18"/>
          <w:szCs w:val="18"/>
        </w:rPr>
        <w:tab/>
      </w:r>
      <w:r>
        <w:rPr>
          <w:rFonts w:ascii="Arial" w:hAnsi="Arial" w:cs="Arial"/>
          <w:sz w:val="18"/>
          <w:szCs w:val="18"/>
        </w:rPr>
        <w:t xml:space="preserve">                            </w:t>
      </w:r>
      <w:r w:rsidR="00670226">
        <w:rPr>
          <w:rFonts w:ascii="Arial" w:hAnsi="Arial" w:cs="Arial"/>
          <w:sz w:val="18"/>
          <w:szCs w:val="18"/>
        </w:rPr>
        <w:t>М</w:t>
      </w:r>
      <w:r>
        <w:rPr>
          <w:rFonts w:ascii="Arial" w:hAnsi="Arial" w:cs="Arial"/>
          <w:sz w:val="18"/>
          <w:szCs w:val="18"/>
        </w:rPr>
        <w:t>.</w:t>
      </w:r>
      <w:r w:rsidR="00670226">
        <w:rPr>
          <w:rFonts w:ascii="Arial" w:hAnsi="Arial" w:cs="Arial"/>
          <w:sz w:val="18"/>
          <w:szCs w:val="18"/>
        </w:rPr>
        <w:t>П</w:t>
      </w:r>
      <w:r>
        <w:rPr>
          <w:rFonts w:ascii="Arial" w:hAnsi="Arial" w:cs="Arial"/>
          <w:sz w:val="18"/>
          <w:szCs w:val="18"/>
        </w:rPr>
        <w:t>.</w:t>
      </w:r>
    </w:p>
    <w:p w:rsidR="009F4959" w:rsidRDefault="009F4959" w:rsidP="00947878">
      <w:pPr>
        <w:rPr>
          <w:rFonts w:ascii="Arial CYR" w:hAnsi="Arial CYR" w:cs="Arial CYR"/>
          <w:b/>
          <w:bCs/>
        </w:rPr>
      </w:pPr>
    </w:p>
    <w:p w:rsidR="00747D31" w:rsidRDefault="00747D31" w:rsidP="00947878">
      <w:pPr>
        <w:rPr>
          <w:rFonts w:ascii="Arial CYR" w:hAnsi="Arial CYR" w:cs="Arial CYR"/>
          <w:b/>
          <w:bCs/>
        </w:rPr>
      </w:pPr>
    </w:p>
    <w:p w:rsidR="00747D31" w:rsidRDefault="00747D31" w:rsidP="00947878">
      <w:pPr>
        <w:rPr>
          <w:rFonts w:ascii="Arial CYR" w:hAnsi="Arial CYR" w:cs="Arial CYR"/>
          <w:b/>
          <w:bCs/>
        </w:rPr>
      </w:pPr>
    </w:p>
    <w:p w:rsidR="009E4A2A" w:rsidRDefault="00947878" w:rsidP="009E4A2A">
      <w:pPr>
        <w:jc w:val="right"/>
        <w:rPr>
          <w:rFonts w:ascii="Arial CYR" w:hAnsi="Arial CYR" w:cs="Arial CYR"/>
          <w:b/>
          <w:bCs/>
        </w:rPr>
      </w:pPr>
      <w:r w:rsidRPr="00281D09">
        <w:rPr>
          <w:rFonts w:ascii="Arial CYR" w:hAnsi="Arial CYR" w:cs="Arial CYR"/>
          <w:b/>
          <w:bCs/>
        </w:rPr>
        <w:t xml:space="preserve">ПРИЛОЖЕНИЕ № </w:t>
      </w:r>
      <w:r>
        <w:rPr>
          <w:rFonts w:ascii="Arial CYR" w:hAnsi="Arial CYR" w:cs="Arial CYR"/>
          <w:b/>
          <w:bCs/>
        </w:rPr>
        <w:t>2</w:t>
      </w:r>
      <w:r w:rsidRPr="00281D09">
        <w:rPr>
          <w:rFonts w:ascii="Arial CYR" w:hAnsi="Arial CYR" w:cs="Arial CYR"/>
          <w:b/>
          <w:bCs/>
        </w:rPr>
        <w:t xml:space="preserve"> к договору</w:t>
      </w:r>
    </w:p>
    <w:p w:rsidR="00947878" w:rsidRPr="00D432E4" w:rsidRDefault="00947878" w:rsidP="009E4A2A">
      <w:pPr>
        <w:jc w:val="right"/>
        <w:rPr>
          <w:rFonts w:ascii="Arial CYR" w:hAnsi="Arial CYR" w:cs="Arial CYR"/>
          <w:b/>
          <w:bCs/>
        </w:rPr>
      </w:pPr>
      <w:r>
        <w:rPr>
          <w:rFonts w:ascii="Arial CYR" w:hAnsi="Arial CYR" w:cs="Arial CYR"/>
          <w:b/>
          <w:bCs/>
        </w:rPr>
        <w:t xml:space="preserve"> </w:t>
      </w:r>
      <w:r w:rsidR="00D21205">
        <w:rPr>
          <w:rFonts w:ascii="Arial CYR" w:hAnsi="Arial CYR" w:cs="Arial CYR"/>
          <w:b/>
          <w:bCs/>
        </w:rPr>
        <w:t xml:space="preserve">____________ </w:t>
      </w:r>
      <w:r>
        <w:rPr>
          <w:rFonts w:ascii="Arial CYR" w:hAnsi="Arial CYR" w:cs="Arial CYR"/>
          <w:b/>
          <w:bCs/>
        </w:rPr>
        <w:t xml:space="preserve"> </w:t>
      </w:r>
      <w:r w:rsidR="00D21205">
        <w:rPr>
          <w:rFonts w:ascii="Arial CYR" w:hAnsi="Arial CYR" w:cs="Arial CYR"/>
          <w:b/>
          <w:bCs/>
        </w:rPr>
        <w:t>от_________ 201</w:t>
      </w:r>
      <w:r w:rsidR="008601E2">
        <w:rPr>
          <w:rFonts w:ascii="Arial CYR" w:hAnsi="Arial CYR" w:cs="Arial CYR"/>
          <w:b/>
          <w:bCs/>
        </w:rPr>
        <w:t>7</w:t>
      </w:r>
      <w:r w:rsidR="00D21205">
        <w:rPr>
          <w:rFonts w:ascii="Arial CYR" w:hAnsi="Arial CYR" w:cs="Arial CYR"/>
          <w:b/>
          <w:bCs/>
        </w:rPr>
        <w:t>г.</w:t>
      </w:r>
    </w:p>
    <w:tbl>
      <w:tblPr>
        <w:tblW w:w="8920" w:type="dxa"/>
        <w:tblInd w:w="93" w:type="dxa"/>
        <w:tblLook w:val="0000"/>
      </w:tblPr>
      <w:tblGrid>
        <w:gridCol w:w="2740"/>
        <w:gridCol w:w="6180"/>
      </w:tblGrid>
      <w:tr w:rsidR="00947878" w:rsidRPr="00281D09" w:rsidTr="007C20DF">
        <w:trPr>
          <w:trHeight w:val="255"/>
        </w:trPr>
        <w:tc>
          <w:tcPr>
            <w:tcW w:w="2740" w:type="dxa"/>
            <w:tcBorders>
              <w:top w:val="nil"/>
              <w:left w:val="nil"/>
              <w:bottom w:val="nil"/>
              <w:right w:val="nil"/>
            </w:tcBorders>
            <w:shd w:val="clear" w:color="auto" w:fill="auto"/>
            <w:noWrap/>
            <w:vAlign w:val="bottom"/>
          </w:tcPr>
          <w:p w:rsidR="00947878" w:rsidRDefault="00947878" w:rsidP="007C20DF">
            <w:pPr>
              <w:rPr>
                <w:rFonts w:cs="Arial"/>
                <w:b/>
                <w:bCs/>
              </w:rPr>
            </w:pPr>
          </w:p>
          <w:p w:rsidR="00947878" w:rsidRPr="00281D09" w:rsidRDefault="00947878" w:rsidP="007C20DF">
            <w:pPr>
              <w:rPr>
                <w:rFonts w:cs="Arial"/>
                <w:b/>
                <w:bCs/>
              </w:rPr>
            </w:pPr>
            <w:r w:rsidRPr="00281D09">
              <w:rPr>
                <w:rFonts w:cs="Arial"/>
                <w:b/>
                <w:bCs/>
              </w:rPr>
              <w:t>ЗАЯВКА № ___</w:t>
            </w:r>
            <w:r w:rsidR="00D21205">
              <w:rPr>
                <w:rFonts w:cs="Arial"/>
                <w:b/>
                <w:bCs/>
              </w:rPr>
              <w:t>____</w:t>
            </w:r>
          </w:p>
        </w:tc>
        <w:tc>
          <w:tcPr>
            <w:tcW w:w="6180" w:type="dxa"/>
            <w:tcBorders>
              <w:top w:val="nil"/>
              <w:left w:val="nil"/>
              <w:bottom w:val="nil"/>
              <w:right w:val="nil"/>
            </w:tcBorders>
            <w:shd w:val="clear" w:color="auto" w:fill="auto"/>
            <w:noWrap/>
            <w:vAlign w:val="bottom"/>
          </w:tcPr>
          <w:p w:rsidR="00947878" w:rsidRPr="00281D09" w:rsidRDefault="00947878" w:rsidP="007C20DF">
            <w:pPr>
              <w:rPr>
                <w:rFonts w:cs="Arial"/>
                <w:b/>
                <w:bCs/>
              </w:rPr>
            </w:pPr>
            <w:r>
              <w:rPr>
                <w:rFonts w:cs="Arial"/>
                <w:b/>
                <w:bCs/>
              </w:rPr>
              <w:t>Поручение экспедитору</w:t>
            </w:r>
          </w:p>
        </w:tc>
      </w:tr>
      <w:tr w:rsidR="00947878" w:rsidRPr="00281D09" w:rsidTr="007C20DF">
        <w:trPr>
          <w:trHeight w:val="270"/>
        </w:trPr>
        <w:tc>
          <w:tcPr>
            <w:tcW w:w="2740" w:type="dxa"/>
            <w:tcBorders>
              <w:top w:val="nil"/>
              <w:left w:val="nil"/>
              <w:bottom w:val="nil"/>
              <w:right w:val="nil"/>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на перевозку груза</w:t>
            </w:r>
          </w:p>
        </w:tc>
        <w:tc>
          <w:tcPr>
            <w:tcW w:w="6180" w:type="dxa"/>
            <w:tcBorders>
              <w:top w:val="nil"/>
              <w:left w:val="nil"/>
              <w:bottom w:val="nil"/>
              <w:right w:val="nil"/>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cs="Arial"/>
                <w:b/>
                <w:bCs/>
              </w:rPr>
            </w:pPr>
            <w:r>
              <w:rPr>
                <w:rFonts w:cs="Arial"/>
                <w:b/>
                <w:bCs/>
              </w:rPr>
              <w:t>ЭКСПЕДИТОР</w:t>
            </w:r>
          </w:p>
        </w:tc>
        <w:tc>
          <w:tcPr>
            <w:tcW w:w="6180" w:type="dxa"/>
            <w:tcBorders>
              <w:top w:val="single" w:sz="8" w:space="0" w:color="auto"/>
              <w:left w:val="nil"/>
              <w:bottom w:val="single" w:sz="4" w:space="0" w:color="auto"/>
              <w:right w:val="single" w:sz="8" w:space="0" w:color="auto"/>
            </w:tcBorders>
            <w:shd w:val="clear" w:color="auto" w:fill="auto"/>
            <w:noWrap/>
            <w:vAlign w:val="bottom"/>
          </w:tcPr>
          <w:p w:rsidR="00947878" w:rsidRPr="0072117A" w:rsidRDefault="00947878" w:rsidP="007C20DF">
            <w:pPr>
              <w:rPr>
                <w:lang w:val="en-US"/>
              </w:rPr>
            </w:pPr>
            <w:r w:rsidRPr="00790B16">
              <w:rPr>
                <w:rFonts w:ascii="Arial" w:hAnsi="Arial" w:cs="Arial"/>
                <w:sz w:val="24"/>
                <w:szCs w:val="24"/>
              </w:rPr>
              <w:t>ООО «</w:t>
            </w:r>
            <w:r>
              <w:rPr>
                <w:rFonts w:ascii="Arial" w:hAnsi="Arial" w:cs="Arial"/>
                <w:sz w:val="24"/>
                <w:szCs w:val="24"/>
              </w:rPr>
              <w:t>РТП</w:t>
            </w:r>
            <w:r w:rsidRPr="00790B16">
              <w:rPr>
                <w:rFonts w:ascii="Arial" w:hAnsi="Arial" w:cs="Arial"/>
                <w:sz w:val="24"/>
                <w:szCs w:val="24"/>
              </w:rPr>
              <w:t>»</w:t>
            </w: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Адрес</w:t>
            </w:r>
          </w:p>
        </w:tc>
        <w:tc>
          <w:tcPr>
            <w:tcW w:w="6180" w:type="dxa"/>
            <w:tcBorders>
              <w:top w:val="nil"/>
              <w:left w:val="nil"/>
              <w:bottom w:val="single" w:sz="4" w:space="0" w:color="auto"/>
              <w:right w:val="single" w:sz="8" w:space="0" w:color="auto"/>
            </w:tcBorders>
            <w:shd w:val="clear" w:color="auto" w:fill="auto"/>
            <w:noWrap/>
            <w:vAlign w:val="bottom"/>
          </w:tcPr>
          <w:p w:rsidR="00947878" w:rsidRPr="0072117A" w:rsidRDefault="00947878" w:rsidP="007C20DF">
            <w:pPr>
              <w:rPr>
                <w:rFonts w:cs="Arial"/>
                <w:sz w:val="16"/>
                <w:szCs w:val="18"/>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 xml:space="preserve">Банк </w:t>
            </w:r>
          </w:p>
        </w:tc>
        <w:tc>
          <w:tcPr>
            <w:tcW w:w="6180" w:type="dxa"/>
            <w:tcBorders>
              <w:top w:val="single" w:sz="4" w:space="0" w:color="auto"/>
              <w:left w:val="nil"/>
              <w:bottom w:val="single" w:sz="4" w:space="0" w:color="auto"/>
              <w:right w:val="single" w:sz="4" w:space="0" w:color="auto"/>
            </w:tcBorders>
            <w:shd w:val="clear" w:color="auto" w:fill="auto"/>
            <w:noWrap/>
            <w:vAlign w:val="bottom"/>
          </w:tcPr>
          <w:p w:rsidR="00947878" w:rsidRPr="00652B3A" w:rsidRDefault="00947878" w:rsidP="007C20DF">
            <w:pPr>
              <w:rPr>
                <w:sz w:val="16"/>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 </w:t>
            </w:r>
          </w:p>
        </w:tc>
        <w:tc>
          <w:tcPr>
            <w:tcW w:w="6180" w:type="dxa"/>
            <w:tcBorders>
              <w:top w:val="single" w:sz="4" w:space="0" w:color="auto"/>
              <w:left w:val="nil"/>
              <w:bottom w:val="single" w:sz="4" w:space="0" w:color="auto"/>
              <w:right w:val="single" w:sz="8" w:space="0" w:color="auto"/>
            </w:tcBorders>
            <w:shd w:val="clear" w:color="auto" w:fill="auto"/>
            <w:noWrap/>
            <w:vAlign w:val="bottom"/>
          </w:tcPr>
          <w:p w:rsidR="00947878" w:rsidRPr="00947878" w:rsidRDefault="00947878" w:rsidP="007C20DF">
            <w:pPr>
              <w:rPr>
                <w:rFonts w:cs="Arial"/>
                <w:sz w:val="16"/>
                <w:szCs w:val="18"/>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Расчетный счет</w:t>
            </w:r>
          </w:p>
        </w:tc>
        <w:tc>
          <w:tcPr>
            <w:tcW w:w="6180" w:type="dxa"/>
            <w:tcBorders>
              <w:top w:val="nil"/>
              <w:left w:val="nil"/>
              <w:bottom w:val="single" w:sz="4" w:space="0" w:color="auto"/>
              <w:right w:val="single" w:sz="8" w:space="0" w:color="auto"/>
            </w:tcBorders>
            <w:shd w:val="clear" w:color="auto" w:fill="auto"/>
            <w:noWrap/>
            <w:vAlign w:val="bottom"/>
          </w:tcPr>
          <w:p w:rsidR="00947878" w:rsidRPr="0072117A" w:rsidRDefault="00947878" w:rsidP="007C20DF">
            <w:pPr>
              <w:rPr>
                <w:sz w:val="16"/>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Телефон / факс</w:t>
            </w:r>
          </w:p>
        </w:tc>
        <w:tc>
          <w:tcPr>
            <w:tcW w:w="6180" w:type="dxa"/>
            <w:tcBorders>
              <w:top w:val="nil"/>
              <w:left w:val="nil"/>
              <w:bottom w:val="single" w:sz="4" w:space="0" w:color="auto"/>
              <w:right w:val="single" w:sz="8" w:space="0" w:color="auto"/>
            </w:tcBorders>
            <w:shd w:val="clear" w:color="auto" w:fill="auto"/>
            <w:noWrap/>
            <w:vAlign w:val="bottom"/>
          </w:tcPr>
          <w:p w:rsidR="00947878" w:rsidRPr="00947878" w:rsidRDefault="00947878" w:rsidP="007C20DF">
            <w:pPr>
              <w:rPr>
                <w:sz w:val="16"/>
              </w:rPr>
            </w:pPr>
            <w:r w:rsidRPr="006B6914">
              <w:rPr>
                <w:rFonts w:ascii="Arial" w:hAnsi="Arial" w:cs="Arial"/>
              </w:rPr>
              <w:t>+7 (</w:t>
            </w:r>
            <w:r>
              <w:rPr>
                <w:rFonts w:ascii="Arial" w:hAnsi="Arial" w:cs="Arial"/>
              </w:rPr>
              <w:t>831) 439-51-19</w:t>
            </w:r>
          </w:p>
        </w:tc>
      </w:tr>
      <w:tr w:rsidR="00947878" w:rsidRPr="00281D09" w:rsidTr="007C20DF">
        <w:trPr>
          <w:trHeight w:val="270"/>
        </w:trPr>
        <w:tc>
          <w:tcPr>
            <w:tcW w:w="2740" w:type="dxa"/>
            <w:tcBorders>
              <w:top w:val="nil"/>
              <w:left w:val="single" w:sz="8" w:space="0" w:color="auto"/>
              <w:bottom w:val="single" w:sz="8"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Контактное лицо</w:t>
            </w:r>
          </w:p>
        </w:tc>
        <w:tc>
          <w:tcPr>
            <w:tcW w:w="6180" w:type="dxa"/>
            <w:tcBorders>
              <w:top w:val="nil"/>
              <w:left w:val="nil"/>
              <w:bottom w:val="single" w:sz="8" w:space="0" w:color="auto"/>
              <w:right w:val="single" w:sz="8" w:space="0" w:color="auto"/>
            </w:tcBorders>
            <w:shd w:val="clear" w:color="auto" w:fill="auto"/>
            <w:noWrap/>
            <w:vAlign w:val="bottom"/>
          </w:tcPr>
          <w:p w:rsidR="00947878" w:rsidRPr="00280810" w:rsidRDefault="00947878" w:rsidP="007C20DF">
            <w:pPr>
              <w:rPr>
                <w:rFonts w:cs="Arial"/>
                <w:sz w:val="18"/>
                <w:szCs w:val="18"/>
              </w:rPr>
            </w:pPr>
          </w:p>
        </w:tc>
      </w:tr>
      <w:tr w:rsidR="00947878" w:rsidRPr="00281D09" w:rsidTr="007C20DF">
        <w:trPr>
          <w:trHeight w:val="255"/>
        </w:trPr>
        <w:tc>
          <w:tcPr>
            <w:tcW w:w="2740" w:type="dxa"/>
            <w:tcBorders>
              <w:top w:val="nil"/>
              <w:left w:val="nil"/>
              <w:bottom w:val="nil"/>
              <w:right w:val="nil"/>
            </w:tcBorders>
            <w:shd w:val="clear" w:color="auto" w:fill="auto"/>
            <w:noWrap/>
            <w:vAlign w:val="bottom"/>
          </w:tcPr>
          <w:p w:rsidR="00947878" w:rsidRPr="00281D09" w:rsidRDefault="00947878" w:rsidP="007C20DF">
            <w:pPr>
              <w:rPr>
                <w:rFonts w:ascii="Arial CYR" w:hAnsi="Arial CYR" w:cs="Arial CYR"/>
              </w:rPr>
            </w:pPr>
          </w:p>
        </w:tc>
        <w:tc>
          <w:tcPr>
            <w:tcW w:w="6180" w:type="dxa"/>
            <w:tcBorders>
              <w:top w:val="nil"/>
              <w:left w:val="nil"/>
              <w:bottom w:val="nil"/>
              <w:right w:val="nil"/>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nil"/>
              <w:bottom w:val="nil"/>
              <w:right w:val="nil"/>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 xml:space="preserve">Представитель </w:t>
            </w:r>
          </w:p>
        </w:tc>
        <w:tc>
          <w:tcPr>
            <w:tcW w:w="6180" w:type="dxa"/>
            <w:tcBorders>
              <w:top w:val="nil"/>
              <w:left w:val="nil"/>
              <w:bottom w:val="nil"/>
              <w:right w:val="nil"/>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nil"/>
              <w:bottom w:val="nil"/>
              <w:right w:val="nil"/>
            </w:tcBorders>
            <w:shd w:val="clear" w:color="auto" w:fill="auto"/>
            <w:noWrap/>
            <w:vAlign w:val="bottom"/>
          </w:tcPr>
          <w:p w:rsidR="00947878" w:rsidRPr="00281D09" w:rsidRDefault="00947878" w:rsidP="007C20DF">
            <w:pPr>
              <w:rPr>
                <w:rFonts w:ascii="Arial CYR" w:hAnsi="Arial CYR" w:cs="Arial CYR"/>
              </w:rPr>
            </w:pPr>
            <w:r>
              <w:rPr>
                <w:rFonts w:ascii="Arial CYR" w:hAnsi="Arial CYR" w:cs="Arial CYR"/>
              </w:rPr>
              <w:t>Экспедитора</w:t>
            </w:r>
          </w:p>
        </w:tc>
        <w:tc>
          <w:tcPr>
            <w:tcW w:w="6180" w:type="dxa"/>
            <w:tcBorders>
              <w:top w:val="nil"/>
              <w:left w:val="nil"/>
              <w:bottom w:val="single" w:sz="4" w:space="0" w:color="auto"/>
              <w:right w:val="nil"/>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nil"/>
              <w:bottom w:val="nil"/>
              <w:right w:val="nil"/>
            </w:tcBorders>
            <w:shd w:val="clear" w:color="auto" w:fill="auto"/>
            <w:noWrap/>
            <w:vAlign w:val="bottom"/>
          </w:tcPr>
          <w:p w:rsidR="00947878" w:rsidRPr="00D3215C" w:rsidRDefault="00947878" w:rsidP="007C20DF">
            <w:pPr>
              <w:rPr>
                <w:rFonts w:ascii="Arial CYR" w:hAnsi="Arial CYR" w:cs="Arial CYR"/>
                <w:sz w:val="18"/>
                <w:szCs w:val="18"/>
              </w:rPr>
            </w:pPr>
          </w:p>
        </w:tc>
        <w:tc>
          <w:tcPr>
            <w:tcW w:w="6180" w:type="dxa"/>
            <w:tcBorders>
              <w:top w:val="nil"/>
              <w:left w:val="nil"/>
              <w:bottom w:val="nil"/>
              <w:right w:val="nil"/>
            </w:tcBorders>
            <w:shd w:val="clear" w:color="auto" w:fill="auto"/>
            <w:noWrap/>
            <w:vAlign w:val="bottom"/>
          </w:tcPr>
          <w:p w:rsidR="00947878" w:rsidRPr="00D3215C" w:rsidRDefault="00947878" w:rsidP="007C20DF">
            <w:pPr>
              <w:rPr>
                <w:rFonts w:ascii="Arial CYR" w:hAnsi="Arial CYR" w:cs="Arial CYR"/>
                <w:sz w:val="18"/>
                <w:szCs w:val="18"/>
              </w:rPr>
            </w:pPr>
            <w:r w:rsidRPr="00D3215C">
              <w:rPr>
                <w:rFonts w:ascii="Arial CYR" w:hAnsi="Arial CYR" w:cs="Arial CYR"/>
                <w:sz w:val="18"/>
                <w:szCs w:val="18"/>
              </w:rPr>
              <w:t>Ф.И.О.            (подпись)           ( печать )</w:t>
            </w:r>
          </w:p>
        </w:tc>
      </w:tr>
      <w:tr w:rsidR="00947878" w:rsidRPr="00281D09" w:rsidTr="007C20DF">
        <w:trPr>
          <w:trHeight w:val="255"/>
        </w:trPr>
        <w:tc>
          <w:tcPr>
            <w:tcW w:w="27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cs="Arial"/>
                <w:b/>
                <w:bCs/>
              </w:rPr>
            </w:pPr>
            <w:r>
              <w:rPr>
                <w:rFonts w:cs="Arial"/>
                <w:b/>
                <w:bCs/>
              </w:rPr>
              <w:t>ГРУЗООТПРАВИТЕЛЬ</w:t>
            </w:r>
          </w:p>
        </w:tc>
        <w:tc>
          <w:tcPr>
            <w:tcW w:w="6180" w:type="dxa"/>
            <w:tcBorders>
              <w:top w:val="single" w:sz="8" w:space="0" w:color="auto"/>
              <w:left w:val="nil"/>
              <w:bottom w:val="single" w:sz="4" w:space="0" w:color="auto"/>
              <w:right w:val="single" w:sz="8" w:space="0" w:color="auto"/>
            </w:tcBorders>
            <w:shd w:val="clear" w:color="auto" w:fill="auto"/>
            <w:noWrap/>
            <w:vAlign w:val="bottom"/>
          </w:tcPr>
          <w:p w:rsidR="00947878" w:rsidRPr="00281D09" w:rsidRDefault="00947878" w:rsidP="007C20DF">
            <w:pPr>
              <w:rPr>
                <w:rFonts w:cs="Arial"/>
                <w:b/>
                <w:bCs/>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Адрес</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cs="Arial"/>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 </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cs="Arial"/>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Телефон / Факс</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Контактное Лицо</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Наименование груза</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Вес</w:t>
            </w:r>
            <w:r>
              <w:rPr>
                <w:rFonts w:ascii="Arial CYR" w:hAnsi="Arial CYR" w:cs="Arial CYR"/>
              </w:rPr>
              <w:t xml:space="preserve"> </w:t>
            </w:r>
            <w:r w:rsidRPr="00281D09">
              <w:rPr>
                <w:rFonts w:ascii="Arial CYR" w:hAnsi="Arial CYR" w:cs="Arial CYR"/>
              </w:rPr>
              <w:t>/</w:t>
            </w:r>
            <w:r>
              <w:rPr>
                <w:rFonts w:ascii="Arial CYR" w:hAnsi="Arial CYR" w:cs="Arial CYR"/>
              </w:rPr>
              <w:t xml:space="preserve"> </w:t>
            </w:r>
            <w:r w:rsidRPr="00281D09">
              <w:rPr>
                <w:rFonts w:ascii="Arial CYR" w:hAnsi="Arial CYR" w:cs="Arial CYR"/>
              </w:rPr>
              <w:t>объем / кол-во мест</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Стоимость груза</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Страхование груза</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Необходимый транспорт</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Дата / время загрузки</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Маршрут следования</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Адрес разгрузки</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Таможенный пост</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cs="Arial"/>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cs="Arial"/>
                <w:b/>
                <w:bCs/>
              </w:rPr>
            </w:pPr>
            <w:r w:rsidRPr="00281D09">
              <w:rPr>
                <w:rFonts w:cs="Arial"/>
                <w:b/>
                <w:bCs/>
              </w:rPr>
              <w:t>ГРУЗОПОЛУЧАТЕЛЬ</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Адрес</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Телефон / Факс</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70"/>
        </w:trPr>
        <w:tc>
          <w:tcPr>
            <w:tcW w:w="2740" w:type="dxa"/>
            <w:tcBorders>
              <w:top w:val="nil"/>
              <w:left w:val="single" w:sz="8" w:space="0" w:color="auto"/>
              <w:bottom w:val="single" w:sz="8"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Контактное Лицо</w:t>
            </w:r>
          </w:p>
        </w:tc>
        <w:tc>
          <w:tcPr>
            <w:tcW w:w="6180" w:type="dxa"/>
            <w:tcBorders>
              <w:top w:val="nil"/>
              <w:left w:val="nil"/>
              <w:bottom w:val="single" w:sz="8"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70"/>
        </w:trPr>
        <w:tc>
          <w:tcPr>
            <w:tcW w:w="2740" w:type="dxa"/>
            <w:tcBorders>
              <w:top w:val="nil"/>
              <w:left w:val="nil"/>
              <w:bottom w:val="nil"/>
              <w:right w:val="nil"/>
            </w:tcBorders>
            <w:shd w:val="clear" w:color="auto" w:fill="auto"/>
            <w:noWrap/>
            <w:vAlign w:val="bottom"/>
          </w:tcPr>
          <w:p w:rsidR="00947878" w:rsidRPr="00281D09" w:rsidRDefault="00947878" w:rsidP="007C20DF">
            <w:pPr>
              <w:rPr>
                <w:rFonts w:ascii="Arial CYR" w:hAnsi="Arial CYR" w:cs="Arial CYR"/>
              </w:rPr>
            </w:pPr>
          </w:p>
        </w:tc>
        <w:tc>
          <w:tcPr>
            <w:tcW w:w="6180" w:type="dxa"/>
            <w:tcBorders>
              <w:top w:val="nil"/>
              <w:left w:val="nil"/>
              <w:bottom w:val="nil"/>
              <w:right w:val="nil"/>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Стоимость перевозки</w:t>
            </w:r>
          </w:p>
        </w:tc>
        <w:tc>
          <w:tcPr>
            <w:tcW w:w="6180" w:type="dxa"/>
            <w:tcBorders>
              <w:top w:val="single" w:sz="8" w:space="0" w:color="auto"/>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Срок поставки</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70"/>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Дополнительные расходы</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70"/>
        </w:trPr>
        <w:tc>
          <w:tcPr>
            <w:tcW w:w="2740" w:type="dxa"/>
            <w:tcBorders>
              <w:top w:val="nil"/>
              <w:left w:val="single" w:sz="8" w:space="0" w:color="auto"/>
              <w:bottom w:val="single" w:sz="8"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Всего к оплате</w:t>
            </w:r>
          </w:p>
        </w:tc>
        <w:tc>
          <w:tcPr>
            <w:tcW w:w="6180" w:type="dxa"/>
            <w:tcBorders>
              <w:top w:val="single" w:sz="8" w:space="0" w:color="auto"/>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70"/>
        </w:trPr>
        <w:tc>
          <w:tcPr>
            <w:tcW w:w="2740" w:type="dxa"/>
            <w:tcBorders>
              <w:top w:val="nil"/>
              <w:left w:val="single" w:sz="8" w:space="0" w:color="auto"/>
              <w:bottom w:val="single" w:sz="8" w:space="0" w:color="auto"/>
              <w:right w:val="single" w:sz="4" w:space="0" w:color="auto"/>
            </w:tcBorders>
            <w:shd w:val="clear" w:color="auto" w:fill="auto"/>
            <w:noWrap/>
            <w:vAlign w:val="bottom"/>
          </w:tcPr>
          <w:p w:rsidR="00947878" w:rsidRPr="0003401B" w:rsidRDefault="00947878" w:rsidP="007C20DF">
            <w:pPr>
              <w:rPr>
                <w:rFonts w:ascii="Arial CYR" w:hAnsi="Arial CYR" w:cs="Arial CYR"/>
              </w:rPr>
            </w:pPr>
            <w:r>
              <w:rPr>
                <w:rFonts w:ascii="Arial CYR" w:hAnsi="Arial CYR" w:cs="Arial CYR"/>
              </w:rPr>
              <w:t>Условия оплаты</w:t>
            </w:r>
          </w:p>
        </w:tc>
        <w:tc>
          <w:tcPr>
            <w:tcW w:w="6180" w:type="dxa"/>
            <w:tcBorders>
              <w:top w:val="single" w:sz="8" w:space="0" w:color="auto"/>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8920" w:type="dxa"/>
            <w:gridSpan w:val="2"/>
            <w:tcBorders>
              <w:top w:val="nil"/>
              <w:left w:val="nil"/>
              <w:bottom w:val="single" w:sz="4" w:space="0" w:color="auto"/>
              <w:right w:val="nil"/>
            </w:tcBorders>
            <w:shd w:val="clear" w:color="auto" w:fill="auto"/>
            <w:noWrap/>
            <w:vAlign w:val="bottom"/>
          </w:tcPr>
          <w:p w:rsidR="00947878" w:rsidRPr="00281D09" w:rsidRDefault="00947878" w:rsidP="007C20DF">
            <w:pPr>
              <w:rPr>
                <w:rFonts w:cs="Arial"/>
                <w:i/>
                <w:iCs/>
              </w:rPr>
            </w:pPr>
          </w:p>
        </w:tc>
      </w:tr>
      <w:tr w:rsidR="00947878" w:rsidRPr="00281D09" w:rsidTr="007C20DF">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878" w:rsidRPr="009F4959" w:rsidRDefault="009F4959" w:rsidP="007C20DF">
            <w:pPr>
              <w:rPr>
                <w:rFonts w:eastAsia="Arial Unicode MS"/>
                <w:b/>
                <w:bCs/>
                <w:sz w:val="24"/>
                <w:szCs w:val="24"/>
              </w:rPr>
            </w:pPr>
            <w:r w:rsidRPr="009F4959">
              <w:rPr>
                <w:rFonts w:eastAsia="Arial Unicode MS"/>
                <w:b/>
                <w:bCs/>
                <w:sz w:val="24"/>
                <w:szCs w:val="24"/>
              </w:rPr>
              <w:t>Клиент</w:t>
            </w:r>
          </w:p>
        </w:tc>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Адрес</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Корсчет / БИК</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ОКОНХ / ОКПО</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Расчетный счет</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Телефон/ Факс</w:t>
            </w:r>
          </w:p>
        </w:tc>
        <w:tc>
          <w:tcPr>
            <w:tcW w:w="6180" w:type="dxa"/>
            <w:tcBorders>
              <w:top w:val="nil"/>
              <w:left w:val="nil"/>
              <w:bottom w:val="single" w:sz="4"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70"/>
        </w:trPr>
        <w:tc>
          <w:tcPr>
            <w:tcW w:w="2740" w:type="dxa"/>
            <w:tcBorders>
              <w:top w:val="nil"/>
              <w:left w:val="single" w:sz="8" w:space="0" w:color="auto"/>
              <w:bottom w:val="single" w:sz="8" w:space="0" w:color="auto"/>
              <w:right w:val="single" w:sz="4" w:space="0" w:color="auto"/>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Контактное лицо</w:t>
            </w:r>
          </w:p>
        </w:tc>
        <w:tc>
          <w:tcPr>
            <w:tcW w:w="6180" w:type="dxa"/>
            <w:tcBorders>
              <w:top w:val="nil"/>
              <w:left w:val="nil"/>
              <w:bottom w:val="single" w:sz="8" w:space="0" w:color="auto"/>
              <w:right w:val="single" w:sz="8" w:space="0" w:color="auto"/>
            </w:tcBorders>
            <w:shd w:val="clear" w:color="auto" w:fill="auto"/>
            <w:noWrap/>
            <w:vAlign w:val="bottom"/>
          </w:tcPr>
          <w:p w:rsidR="00947878" w:rsidRPr="00281D09" w:rsidRDefault="00947878" w:rsidP="007C20DF">
            <w:pPr>
              <w:rPr>
                <w:rFonts w:ascii="Arial CYR" w:hAnsi="Arial CYR" w:cs="Arial CYR"/>
              </w:rPr>
            </w:pPr>
          </w:p>
        </w:tc>
      </w:tr>
      <w:tr w:rsidR="00947878" w:rsidRPr="00281D09" w:rsidTr="007C20DF">
        <w:trPr>
          <w:trHeight w:val="255"/>
        </w:trPr>
        <w:tc>
          <w:tcPr>
            <w:tcW w:w="8920" w:type="dxa"/>
            <w:gridSpan w:val="2"/>
            <w:tcBorders>
              <w:top w:val="nil"/>
              <w:left w:val="nil"/>
              <w:bottom w:val="nil"/>
              <w:right w:val="nil"/>
            </w:tcBorders>
            <w:shd w:val="clear" w:color="auto" w:fill="auto"/>
            <w:noWrap/>
            <w:vAlign w:val="bottom"/>
          </w:tcPr>
          <w:p w:rsidR="00947878" w:rsidRPr="00281D09" w:rsidRDefault="00947878" w:rsidP="007C20DF">
            <w:pPr>
              <w:rPr>
                <w:rFonts w:cs="Arial"/>
                <w:i/>
                <w:iCs/>
              </w:rPr>
            </w:pPr>
            <w:r w:rsidRPr="00281D09">
              <w:rPr>
                <w:rFonts w:cs="Arial"/>
                <w:i/>
                <w:iCs/>
              </w:rPr>
              <w:t xml:space="preserve">         С условиями транспортно-экспедиционного обслуживания ознакомлен.</w:t>
            </w:r>
          </w:p>
        </w:tc>
      </w:tr>
      <w:tr w:rsidR="00947878" w:rsidRPr="00281D09" w:rsidTr="007C20DF">
        <w:trPr>
          <w:trHeight w:val="255"/>
        </w:trPr>
        <w:tc>
          <w:tcPr>
            <w:tcW w:w="8920" w:type="dxa"/>
            <w:gridSpan w:val="2"/>
            <w:tcBorders>
              <w:top w:val="nil"/>
              <w:left w:val="nil"/>
              <w:bottom w:val="nil"/>
              <w:right w:val="nil"/>
            </w:tcBorders>
            <w:shd w:val="clear" w:color="auto" w:fill="auto"/>
            <w:noWrap/>
            <w:vAlign w:val="bottom"/>
          </w:tcPr>
          <w:p w:rsidR="00947878" w:rsidRPr="00281D09" w:rsidRDefault="00947878" w:rsidP="007C20DF">
            <w:pPr>
              <w:rPr>
                <w:rFonts w:cs="Arial"/>
                <w:i/>
                <w:iCs/>
              </w:rPr>
            </w:pPr>
            <w:r w:rsidRPr="00281D09">
              <w:rPr>
                <w:rFonts w:cs="Arial"/>
                <w:i/>
                <w:iCs/>
              </w:rPr>
              <w:t xml:space="preserve">          Правильность заполнения заявки подтверждаю.</w:t>
            </w:r>
          </w:p>
        </w:tc>
      </w:tr>
      <w:tr w:rsidR="00947878" w:rsidRPr="00281D09" w:rsidTr="007C20DF">
        <w:trPr>
          <w:trHeight w:val="255"/>
        </w:trPr>
        <w:tc>
          <w:tcPr>
            <w:tcW w:w="2740" w:type="dxa"/>
            <w:tcBorders>
              <w:top w:val="nil"/>
              <w:left w:val="nil"/>
              <w:bottom w:val="nil"/>
              <w:right w:val="nil"/>
            </w:tcBorders>
            <w:shd w:val="clear" w:color="auto" w:fill="auto"/>
            <w:noWrap/>
            <w:vAlign w:val="bottom"/>
          </w:tcPr>
          <w:p w:rsidR="00947878" w:rsidRDefault="00947878" w:rsidP="007C20DF">
            <w:pPr>
              <w:rPr>
                <w:rFonts w:ascii="Arial CYR" w:hAnsi="Arial CYR" w:cs="Arial CYR"/>
              </w:rPr>
            </w:pPr>
          </w:p>
          <w:p w:rsidR="00947878" w:rsidRPr="00281D09" w:rsidRDefault="00947878" w:rsidP="007C20DF">
            <w:pPr>
              <w:rPr>
                <w:rFonts w:ascii="Arial CYR" w:hAnsi="Arial CYR" w:cs="Arial CYR"/>
              </w:rPr>
            </w:pPr>
            <w:r w:rsidRPr="00281D09">
              <w:rPr>
                <w:rFonts w:ascii="Arial CYR" w:hAnsi="Arial CYR" w:cs="Arial CYR"/>
              </w:rPr>
              <w:t xml:space="preserve">Представитель </w:t>
            </w:r>
          </w:p>
        </w:tc>
        <w:tc>
          <w:tcPr>
            <w:tcW w:w="6180" w:type="dxa"/>
            <w:tcBorders>
              <w:top w:val="nil"/>
              <w:left w:val="nil"/>
              <w:bottom w:val="single" w:sz="4" w:space="0" w:color="auto"/>
              <w:right w:val="nil"/>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 </w:t>
            </w:r>
          </w:p>
        </w:tc>
      </w:tr>
      <w:tr w:rsidR="00947878" w:rsidRPr="00281D09" w:rsidTr="007C20DF">
        <w:trPr>
          <w:trHeight w:val="255"/>
        </w:trPr>
        <w:tc>
          <w:tcPr>
            <w:tcW w:w="2740" w:type="dxa"/>
            <w:tcBorders>
              <w:top w:val="nil"/>
              <w:left w:val="nil"/>
              <w:bottom w:val="nil"/>
              <w:right w:val="nil"/>
            </w:tcBorders>
            <w:shd w:val="clear" w:color="auto" w:fill="auto"/>
            <w:noWrap/>
            <w:vAlign w:val="bottom"/>
          </w:tcPr>
          <w:p w:rsidR="00947878" w:rsidRPr="00281D09" w:rsidRDefault="009F4959" w:rsidP="007C20DF">
            <w:pPr>
              <w:rPr>
                <w:rFonts w:ascii="Arial CYR" w:hAnsi="Arial CYR" w:cs="Arial CYR"/>
              </w:rPr>
            </w:pPr>
            <w:r>
              <w:rPr>
                <w:rFonts w:ascii="Arial CYR" w:hAnsi="Arial CYR" w:cs="Arial CYR"/>
              </w:rPr>
              <w:t>Клиента</w:t>
            </w:r>
          </w:p>
        </w:tc>
        <w:tc>
          <w:tcPr>
            <w:tcW w:w="6180" w:type="dxa"/>
            <w:tcBorders>
              <w:top w:val="nil"/>
              <w:left w:val="nil"/>
              <w:bottom w:val="nil"/>
              <w:right w:val="nil"/>
            </w:tcBorders>
            <w:shd w:val="clear" w:color="auto" w:fill="auto"/>
            <w:noWrap/>
            <w:vAlign w:val="bottom"/>
          </w:tcPr>
          <w:p w:rsidR="00947878" w:rsidRPr="00281D09" w:rsidRDefault="00947878" w:rsidP="007C20DF">
            <w:pPr>
              <w:rPr>
                <w:rFonts w:ascii="Arial CYR" w:hAnsi="Arial CYR" w:cs="Arial CYR"/>
              </w:rPr>
            </w:pPr>
            <w:r w:rsidRPr="00281D09">
              <w:rPr>
                <w:rFonts w:ascii="Arial CYR" w:hAnsi="Arial CYR" w:cs="Arial CYR"/>
              </w:rPr>
              <w:t>Ф.И.О.                       (подпись)                        (печать)</w:t>
            </w:r>
          </w:p>
        </w:tc>
      </w:tr>
    </w:tbl>
    <w:p w:rsidR="00747D31" w:rsidRDefault="00747D31" w:rsidP="009E4A2A">
      <w:pPr>
        <w:ind w:right="152"/>
        <w:rPr>
          <w:rFonts w:ascii="Arial" w:hAnsi="Arial" w:cs="Arial"/>
          <w:sz w:val="18"/>
          <w:szCs w:val="18"/>
        </w:rPr>
      </w:pPr>
    </w:p>
    <w:p w:rsidR="00747D31" w:rsidRDefault="00747D31" w:rsidP="009E4A2A">
      <w:pPr>
        <w:ind w:right="152"/>
        <w:rPr>
          <w:rFonts w:ascii="Arial" w:hAnsi="Arial" w:cs="Arial"/>
          <w:sz w:val="18"/>
          <w:szCs w:val="18"/>
        </w:rPr>
      </w:pPr>
    </w:p>
    <w:p w:rsidR="00747D31" w:rsidRDefault="00747D31" w:rsidP="00747D31">
      <w:pPr>
        <w:jc w:val="right"/>
      </w:pPr>
      <w:r w:rsidRPr="00EF77D1">
        <w:lastRenderedPageBreak/>
        <w:t xml:space="preserve">Приложение № </w:t>
      </w:r>
      <w:r>
        <w:t>3</w:t>
      </w:r>
    </w:p>
    <w:p w:rsidR="00747D31" w:rsidRDefault="00747D31" w:rsidP="00747D31">
      <w:pPr>
        <w:rPr>
          <w:b/>
        </w:rPr>
      </w:pPr>
      <w:r w:rsidRPr="00EF77D1">
        <w:t>к договору</w:t>
      </w:r>
      <w:r>
        <w:t xml:space="preserve"> транспортной экспедиции №________ от «___»_______</w:t>
      </w:r>
      <w:r w:rsidR="008601E2">
        <w:t>_____</w:t>
      </w:r>
      <w:r w:rsidRPr="00EF77D1">
        <w:t>20</w:t>
      </w:r>
      <w:r>
        <w:t>1</w:t>
      </w:r>
      <w:r w:rsidR="008601E2">
        <w:t xml:space="preserve">7 </w:t>
      </w:r>
      <w:r w:rsidRPr="00EF77D1">
        <w:t xml:space="preserve"> г.</w:t>
      </w:r>
    </w:p>
    <w:p w:rsidR="00747D31" w:rsidRPr="00814BFE" w:rsidRDefault="00747D31" w:rsidP="00747D31">
      <w:pPr>
        <w:rPr>
          <w:b/>
          <w:color w:val="000000"/>
        </w:rPr>
      </w:pPr>
      <w:r w:rsidRPr="00814BFE">
        <w:rPr>
          <w:b/>
          <w:color w:val="000000"/>
        </w:rPr>
        <w:t>Прейскурант  ООО «</w:t>
      </w:r>
      <w:r>
        <w:rPr>
          <w:b/>
          <w:color w:val="000000"/>
        </w:rPr>
        <w:t>РТП</w:t>
      </w:r>
      <w:r w:rsidRPr="00814BFE">
        <w:rPr>
          <w:b/>
          <w:color w:val="000000"/>
        </w:rPr>
        <w:t xml:space="preserve">» на услуги по таможенному </w:t>
      </w:r>
      <w:r>
        <w:rPr>
          <w:b/>
          <w:color w:val="000000"/>
        </w:rPr>
        <w:t xml:space="preserve">оформлению </w:t>
      </w:r>
      <w:r w:rsidRPr="00814BFE">
        <w:rPr>
          <w:b/>
          <w:color w:val="000000"/>
        </w:rPr>
        <w:t>товаров и транспортных средств</w:t>
      </w:r>
      <w:r>
        <w:rPr>
          <w:b/>
          <w:color w:val="000000"/>
        </w:rPr>
        <w:t xml:space="preserve"> в рамках договора транспортной экспедиции</w:t>
      </w:r>
    </w:p>
    <w:tbl>
      <w:tblPr>
        <w:tblpPr w:leftFromText="180" w:rightFromText="180" w:vertAnchor="text" w:horzAnchor="margin" w:tblpXSpec="center" w:tblpY="355"/>
        <w:tblW w:w="10458" w:type="dxa"/>
        <w:tblLayout w:type="fixed"/>
        <w:tblCellMar>
          <w:left w:w="40" w:type="dxa"/>
          <w:right w:w="40" w:type="dxa"/>
        </w:tblCellMar>
        <w:tblLook w:val="0000"/>
      </w:tblPr>
      <w:tblGrid>
        <w:gridCol w:w="8474"/>
        <w:gridCol w:w="1984"/>
      </w:tblGrid>
      <w:tr w:rsidR="008601E2" w:rsidRPr="000D3CD2" w:rsidTr="00D46D2D">
        <w:trPr>
          <w:trHeight w:val="376"/>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color w:val="000000"/>
                <w:sz w:val="18"/>
                <w:szCs w:val="18"/>
              </w:rPr>
              <w:t>Наименование услуг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color w:val="000000"/>
                <w:sz w:val="18"/>
                <w:szCs w:val="18"/>
              </w:rPr>
              <w:t xml:space="preserve">Стоимость в рублях, в т.ч. НДС </w:t>
            </w:r>
          </w:p>
        </w:tc>
      </w:tr>
      <w:tr w:rsidR="008601E2" w:rsidRPr="000D3CD2" w:rsidTr="00D46D2D">
        <w:trPr>
          <w:trHeight w:hRule="exact" w:val="1400"/>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color w:val="000000"/>
                <w:sz w:val="18"/>
                <w:szCs w:val="18"/>
              </w:rPr>
            </w:pPr>
            <w:r w:rsidRPr="000D3CD2">
              <w:rPr>
                <w:color w:val="000000"/>
                <w:sz w:val="18"/>
                <w:szCs w:val="18"/>
              </w:rPr>
              <w:t>Оформление декларации на товары (ДТ):</w:t>
            </w:r>
          </w:p>
          <w:p w:rsidR="008601E2" w:rsidRPr="000D3CD2" w:rsidRDefault="008601E2" w:rsidP="00D46D2D">
            <w:pPr>
              <w:shd w:val="clear" w:color="auto" w:fill="FFFFFF"/>
              <w:adjustRightInd w:val="0"/>
              <w:rPr>
                <w:color w:val="000000"/>
                <w:sz w:val="18"/>
                <w:szCs w:val="18"/>
              </w:rPr>
            </w:pPr>
            <w:r w:rsidRPr="000D3CD2">
              <w:rPr>
                <w:color w:val="000000"/>
                <w:sz w:val="18"/>
                <w:szCs w:val="18"/>
              </w:rPr>
              <w:t>- основной лист таможенная процедура “экспорт”</w:t>
            </w:r>
          </w:p>
          <w:p w:rsidR="008601E2" w:rsidRPr="000D3CD2" w:rsidRDefault="008601E2" w:rsidP="00D46D2D">
            <w:pPr>
              <w:shd w:val="clear" w:color="auto" w:fill="FFFFFF"/>
              <w:adjustRightInd w:val="0"/>
              <w:rPr>
                <w:color w:val="000000"/>
                <w:sz w:val="18"/>
                <w:szCs w:val="18"/>
              </w:rPr>
            </w:pPr>
            <w:r w:rsidRPr="000D3CD2">
              <w:rPr>
                <w:color w:val="000000"/>
                <w:sz w:val="18"/>
                <w:szCs w:val="18"/>
              </w:rPr>
              <w:t>- основной лист таможенная процедура “импорт”</w:t>
            </w:r>
          </w:p>
          <w:p w:rsidR="008601E2" w:rsidRPr="000D3CD2" w:rsidRDefault="008601E2" w:rsidP="00D46D2D">
            <w:pPr>
              <w:shd w:val="clear" w:color="auto" w:fill="FFFFFF"/>
              <w:adjustRightInd w:val="0"/>
              <w:rPr>
                <w:color w:val="000000"/>
                <w:sz w:val="18"/>
                <w:szCs w:val="18"/>
              </w:rPr>
            </w:pPr>
            <w:r w:rsidRPr="000D3CD2">
              <w:rPr>
                <w:color w:val="000000"/>
                <w:sz w:val="18"/>
                <w:szCs w:val="18"/>
              </w:rPr>
              <w:t>- добавочный лист (из расчета за каждый товар)</w:t>
            </w:r>
          </w:p>
          <w:p w:rsidR="008601E2" w:rsidRPr="000D3CD2" w:rsidRDefault="008601E2" w:rsidP="00D46D2D">
            <w:pPr>
              <w:shd w:val="clear" w:color="auto" w:fill="FFFFFF"/>
              <w:adjustRightInd w:val="0"/>
              <w:rPr>
                <w:color w:val="000000"/>
                <w:sz w:val="18"/>
                <w:szCs w:val="18"/>
              </w:rPr>
            </w:pPr>
            <w:r w:rsidRPr="000D3CD2">
              <w:rPr>
                <w:color w:val="000000"/>
                <w:sz w:val="18"/>
                <w:szCs w:val="18"/>
              </w:rPr>
              <w:t>- каждый лист дополнения</w:t>
            </w:r>
          </w:p>
          <w:p w:rsidR="008601E2" w:rsidRPr="000D3CD2" w:rsidRDefault="008601E2" w:rsidP="00D46D2D">
            <w:pPr>
              <w:shd w:val="clear" w:color="auto" w:fill="FFFFFF"/>
              <w:adjustRightInd w:val="0"/>
              <w:rPr>
                <w:color w:val="000000"/>
                <w:sz w:val="18"/>
                <w:szCs w:val="18"/>
              </w:rPr>
            </w:pPr>
            <w:r w:rsidRPr="000D3CD2">
              <w:rPr>
                <w:color w:val="000000"/>
                <w:sz w:val="18"/>
                <w:szCs w:val="18"/>
              </w:rPr>
              <w:t>- каждый последующий  товар  при оформлении  декларации списком</w:t>
            </w:r>
          </w:p>
          <w:p w:rsidR="008601E2" w:rsidRPr="000D3CD2" w:rsidRDefault="008601E2" w:rsidP="00D46D2D">
            <w:pPr>
              <w:shd w:val="clear" w:color="auto" w:fill="FFFFFF"/>
              <w:adjustRightInd w:val="0"/>
              <w:rPr>
                <w:sz w:val="18"/>
                <w:szCs w:val="1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color w:val="000000"/>
                <w:sz w:val="18"/>
                <w:szCs w:val="18"/>
              </w:rPr>
            </w:pPr>
          </w:p>
          <w:p w:rsidR="008601E2" w:rsidRPr="000D3CD2" w:rsidRDefault="008601E2" w:rsidP="00D46D2D">
            <w:pPr>
              <w:shd w:val="clear" w:color="auto" w:fill="FFFFFF"/>
              <w:adjustRightInd w:val="0"/>
              <w:jc w:val="center"/>
              <w:rPr>
                <w:color w:val="000000"/>
                <w:sz w:val="18"/>
                <w:szCs w:val="18"/>
              </w:rPr>
            </w:pPr>
            <w:r w:rsidRPr="000D3CD2">
              <w:rPr>
                <w:color w:val="000000"/>
                <w:sz w:val="18"/>
                <w:szCs w:val="18"/>
              </w:rPr>
              <w:t>6000.00</w:t>
            </w:r>
          </w:p>
          <w:p w:rsidR="008601E2" w:rsidRPr="000D3CD2" w:rsidRDefault="008601E2" w:rsidP="00D46D2D">
            <w:pPr>
              <w:shd w:val="clear" w:color="auto" w:fill="FFFFFF"/>
              <w:adjustRightInd w:val="0"/>
              <w:jc w:val="center"/>
              <w:rPr>
                <w:color w:val="000000"/>
                <w:sz w:val="18"/>
                <w:szCs w:val="18"/>
              </w:rPr>
            </w:pPr>
            <w:r w:rsidRPr="000D3CD2">
              <w:rPr>
                <w:color w:val="000000"/>
                <w:sz w:val="18"/>
                <w:szCs w:val="18"/>
                <w:lang w:val="en-US"/>
              </w:rPr>
              <w:t>75</w:t>
            </w:r>
            <w:r w:rsidRPr="000D3CD2">
              <w:rPr>
                <w:color w:val="000000"/>
                <w:sz w:val="18"/>
                <w:szCs w:val="18"/>
              </w:rPr>
              <w:t>00.00</w:t>
            </w:r>
          </w:p>
          <w:p w:rsidR="008601E2" w:rsidRPr="000D3CD2" w:rsidRDefault="008601E2" w:rsidP="00D46D2D">
            <w:pPr>
              <w:shd w:val="clear" w:color="auto" w:fill="FFFFFF"/>
              <w:adjustRightInd w:val="0"/>
              <w:jc w:val="center"/>
              <w:rPr>
                <w:color w:val="000000"/>
                <w:sz w:val="18"/>
                <w:szCs w:val="18"/>
              </w:rPr>
            </w:pPr>
            <w:r w:rsidRPr="000D3CD2">
              <w:rPr>
                <w:color w:val="000000"/>
                <w:sz w:val="18"/>
                <w:szCs w:val="18"/>
              </w:rPr>
              <w:t>750.00</w:t>
            </w:r>
          </w:p>
          <w:p w:rsidR="008601E2" w:rsidRPr="000D3CD2" w:rsidRDefault="008601E2" w:rsidP="00D46D2D">
            <w:pPr>
              <w:shd w:val="clear" w:color="auto" w:fill="FFFFFF"/>
              <w:adjustRightInd w:val="0"/>
              <w:jc w:val="center"/>
              <w:rPr>
                <w:color w:val="000000"/>
                <w:sz w:val="18"/>
                <w:szCs w:val="18"/>
              </w:rPr>
            </w:pPr>
            <w:r w:rsidRPr="000D3CD2">
              <w:rPr>
                <w:color w:val="000000"/>
                <w:sz w:val="18"/>
                <w:szCs w:val="18"/>
              </w:rPr>
              <w:t>500.00</w:t>
            </w:r>
          </w:p>
          <w:p w:rsidR="008601E2" w:rsidRPr="000D3CD2" w:rsidRDefault="008601E2" w:rsidP="00D46D2D">
            <w:pPr>
              <w:shd w:val="clear" w:color="auto" w:fill="FFFFFF"/>
              <w:adjustRightInd w:val="0"/>
              <w:jc w:val="center"/>
              <w:rPr>
                <w:sz w:val="18"/>
                <w:szCs w:val="18"/>
              </w:rPr>
            </w:pPr>
            <w:r w:rsidRPr="000D3CD2">
              <w:rPr>
                <w:color w:val="000000"/>
                <w:sz w:val="18"/>
                <w:szCs w:val="18"/>
              </w:rPr>
              <w:t>200.00</w:t>
            </w:r>
          </w:p>
        </w:tc>
      </w:tr>
      <w:tr w:rsidR="008601E2" w:rsidRPr="000D3CD2" w:rsidTr="00D46D2D">
        <w:trPr>
          <w:trHeight w:hRule="exact" w:val="722"/>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Оформление ДТС-1 (первый метод):</w:t>
            </w:r>
          </w:p>
          <w:p w:rsidR="008601E2" w:rsidRPr="000D3CD2" w:rsidRDefault="008601E2" w:rsidP="00D46D2D">
            <w:pPr>
              <w:shd w:val="clear" w:color="auto" w:fill="FFFFFF"/>
              <w:adjustRightInd w:val="0"/>
              <w:rPr>
                <w:sz w:val="18"/>
                <w:szCs w:val="18"/>
              </w:rPr>
            </w:pPr>
            <w:r w:rsidRPr="000D3CD2">
              <w:rPr>
                <w:sz w:val="18"/>
                <w:szCs w:val="18"/>
              </w:rPr>
              <w:t>- основные листы (первый и второй)</w:t>
            </w:r>
          </w:p>
          <w:p w:rsidR="008601E2" w:rsidRPr="000D3CD2" w:rsidRDefault="008601E2" w:rsidP="00D46D2D">
            <w:pPr>
              <w:shd w:val="clear" w:color="auto" w:fill="FFFFFF"/>
              <w:adjustRightInd w:val="0"/>
              <w:rPr>
                <w:sz w:val="18"/>
                <w:szCs w:val="18"/>
              </w:rPr>
            </w:pPr>
            <w:r w:rsidRPr="000D3CD2">
              <w:rPr>
                <w:sz w:val="18"/>
                <w:szCs w:val="18"/>
              </w:rPr>
              <w:t>- каждый последующий дополнительный лист</w:t>
            </w:r>
          </w:p>
          <w:p w:rsidR="008601E2" w:rsidRPr="000D3CD2" w:rsidRDefault="008601E2" w:rsidP="00D46D2D">
            <w:pPr>
              <w:shd w:val="clear" w:color="auto" w:fill="FFFFFF"/>
              <w:adjustRightInd w:val="0"/>
              <w:rPr>
                <w:sz w:val="18"/>
                <w:szCs w:val="18"/>
              </w:rPr>
            </w:pPr>
          </w:p>
          <w:p w:rsidR="008601E2" w:rsidRPr="000D3CD2" w:rsidRDefault="008601E2" w:rsidP="00D46D2D">
            <w:pPr>
              <w:shd w:val="clear" w:color="auto" w:fill="FFFFFF"/>
              <w:adjustRightInd w:val="0"/>
              <w:rPr>
                <w:sz w:val="18"/>
                <w:szCs w:val="18"/>
              </w:rPr>
            </w:pPr>
            <w:r w:rsidRPr="000D3CD2">
              <w:rPr>
                <w:sz w:val="18"/>
                <w:szCs w:val="18"/>
              </w:rPr>
              <w:t>- добавочный лист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p>
          <w:p w:rsidR="008601E2" w:rsidRPr="000D3CD2" w:rsidRDefault="008601E2" w:rsidP="00D46D2D">
            <w:pPr>
              <w:shd w:val="clear" w:color="auto" w:fill="FFFFFF"/>
              <w:adjustRightInd w:val="0"/>
              <w:jc w:val="center"/>
              <w:rPr>
                <w:sz w:val="18"/>
                <w:szCs w:val="18"/>
              </w:rPr>
            </w:pPr>
            <w:r w:rsidRPr="000D3CD2">
              <w:rPr>
                <w:sz w:val="18"/>
                <w:szCs w:val="18"/>
              </w:rPr>
              <w:t>1500.00</w:t>
            </w:r>
          </w:p>
          <w:p w:rsidR="008601E2" w:rsidRPr="000D3CD2" w:rsidRDefault="008601E2" w:rsidP="00D46D2D">
            <w:pPr>
              <w:shd w:val="clear" w:color="auto" w:fill="FFFFFF"/>
              <w:adjustRightInd w:val="0"/>
              <w:jc w:val="center"/>
              <w:rPr>
                <w:sz w:val="18"/>
                <w:szCs w:val="18"/>
              </w:rPr>
            </w:pPr>
            <w:r w:rsidRPr="000D3CD2">
              <w:rPr>
                <w:sz w:val="18"/>
                <w:szCs w:val="18"/>
              </w:rPr>
              <w:t>500.00</w:t>
            </w:r>
          </w:p>
        </w:tc>
      </w:tr>
      <w:tr w:rsidR="008601E2" w:rsidRPr="000D3CD2" w:rsidTr="00D46D2D">
        <w:trPr>
          <w:trHeight w:hRule="exact" w:val="343"/>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Оформление ДТС (со второго по шестой метод)</w:t>
            </w:r>
          </w:p>
          <w:p w:rsidR="008601E2" w:rsidRPr="000D3CD2" w:rsidRDefault="008601E2" w:rsidP="00D46D2D">
            <w:pPr>
              <w:shd w:val="clear" w:color="auto" w:fill="FFFFFF"/>
              <w:adjustRightInd w:val="0"/>
              <w:rPr>
                <w:sz w:val="18"/>
                <w:szCs w:val="1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В 1,5 размере от ДТС-1</w:t>
            </w:r>
          </w:p>
          <w:p w:rsidR="008601E2" w:rsidRPr="000D3CD2" w:rsidRDefault="008601E2" w:rsidP="00D46D2D">
            <w:pPr>
              <w:shd w:val="clear" w:color="auto" w:fill="FFFFFF"/>
              <w:adjustRightInd w:val="0"/>
              <w:jc w:val="center"/>
              <w:rPr>
                <w:sz w:val="18"/>
                <w:szCs w:val="18"/>
              </w:rPr>
            </w:pPr>
          </w:p>
        </w:tc>
      </w:tr>
      <w:tr w:rsidR="008601E2" w:rsidRPr="000D3CD2" w:rsidTr="00D46D2D">
        <w:trPr>
          <w:trHeight w:hRule="exact" w:val="720"/>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Представление документов в таможенные органы по дополнительной проверке:</w:t>
            </w:r>
          </w:p>
          <w:p w:rsidR="008601E2" w:rsidRPr="000D3CD2" w:rsidRDefault="008601E2" w:rsidP="00D46D2D">
            <w:pPr>
              <w:shd w:val="clear" w:color="auto" w:fill="FFFFFF"/>
              <w:adjustRightInd w:val="0"/>
              <w:rPr>
                <w:sz w:val="18"/>
                <w:szCs w:val="18"/>
              </w:rPr>
            </w:pPr>
            <w:r w:rsidRPr="000D3CD2">
              <w:rPr>
                <w:sz w:val="18"/>
                <w:szCs w:val="18"/>
              </w:rPr>
              <w:t>- после выпуска товара</w:t>
            </w:r>
          </w:p>
          <w:p w:rsidR="008601E2" w:rsidRPr="000D3CD2" w:rsidRDefault="008601E2" w:rsidP="00D46D2D">
            <w:pPr>
              <w:shd w:val="clear" w:color="auto" w:fill="FFFFFF"/>
              <w:adjustRightInd w:val="0"/>
              <w:rPr>
                <w:sz w:val="18"/>
                <w:szCs w:val="18"/>
              </w:rPr>
            </w:pPr>
            <w:r w:rsidRPr="000D3CD2">
              <w:rPr>
                <w:sz w:val="18"/>
                <w:szCs w:val="18"/>
              </w:rPr>
              <w:t>- в ходе таможенного контроля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p>
          <w:p w:rsidR="008601E2" w:rsidRPr="000D3CD2" w:rsidRDefault="008601E2" w:rsidP="00D46D2D">
            <w:pPr>
              <w:shd w:val="clear" w:color="auto" w:fill="FFFFFF"/>
              <w:adjustRightInd w:val="0"/>
              <w:jc w:val="center"/>
              <w:rPr>
                <w:sz w:val="18"/>
                <w:szCs w:val="18"/>
              </w:rPr>
            </w:pPr>
            <w:r w:rsidRPr="000D3CD2">
              <w:rPr>
                <w:sz w:val="18"/>
                <w:szCs w:val="18"/>
              </w:rPr>
              <w:t>2500.00</w:t>
            </w:r>
          </w:p>
          <w:p w:rsidR="008601E2" w:rsidRPr="000D3CD2" w:rsidRDefault="008601E2" w:rsidP="00D46D2D">
            <w:pPr>
              <w:shd w:val="clear" w:color="auto" w:fill="FFFFFF"/>
              <w:adjustRightInd w:val="0"/>
              <w:jc w:val="center"/>
              <w:rPr>
                <w:sz w:val="18"/>
                <w:szCs w:val="18"/>
              </w:rPr>
            </w:pPr>
            <w:r w:rsidRPr="000D3CD2">
              <w:rPr>
                <w:sz w:val="18"/>
                <w:szCs w:val="18"/>
              </w:rPr>
              <w:t>1500.00</w:t>
            </w:r>
          </w:p>
        </w:tc>
      </w:tr>
      <w:tr w:rsidR="008601E2" w:rsidRPr="000D3CD2" w:rsidTr="00D46D2D">
        <w:trPr>
          <w:trHeight w:hRule="exact" w:val="1691"/>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Консультационные услуги:</w:t>
            </w:r>
          </w:p>
          <w:p w:rsidR="008601E2" w:rsidRPr="000D3CD2" w:rsidRDefault="008601E2" w:rsidP="00D46D2D">
            <w:pPr>
              <w:shd w:val="clear" w:color="auto" w:fill="FFFFFF"/>
              <w:adjustRightInd w:val="0"/>
              <w:rPr>
                <w:sz w:val="18"/>
                <w:szCs w:val="18"/>
              </w:rPr>
            </w:pPr>
            <w:r w:rsidRPr="000D3CD2">
              <w:rPr>
                <w:sz w:val="18"/>
                <w:szCs w:val="18"/>
              </w:rPr>
              <w:t>- Разработка и оформление внешнеторгового контракта</w:t>
            </w:r>
          </w:p>
          <w:p w:rsidR="008601E2" w:rsidRPr="000D3CD2" w:rsidRDefault="008601E2" w:rsidP="00D46D2D">
            <w:pPr>
              <w:shd w:val="clear" w:color="auto" w:fill="FFFFFF"/>
              <w:adjustRightInd w:val="0"/>
              <w:rPr>
                <w:sz w:val="18"/>
                <w:szCs w:val="18"/>
              </w:rPr>
            </w:pPr>
            <w:r w:rsidRPr="000D3CD2">
              <w:rPr>
                <w:sz w:val="18"/>
                <w:szCs w:val="18"/>
              </w:rPr>
              <w:t>-  Анализ пакета документов с выработкой рекомендаций</w:t>
            </w:r>
          </w:p>
          <w:p w:rsidR="008601E2" w:rsidRPr="000D3CD2" w:rsidRDefault="008601E2" w:rsidP="00D46D2D">
            <w:pPr>
              <w:shd w:val="clear" w:color="auto" w:fill="FFFFFF"/>
              <w:adjustRightInd w:val="0"/>
              <w:rPr>
                <w:sz w:val="18"/>
                <w:szCs w:val="18"/>
              </w:rPr>
            </w:pPr>
            <w:r w:rsidRPr="000D3CD2">
              <w:rPr>
                <w:sz w:val="18"/>
                <w:szCs w:val="18"/>
              </w:rPr>
              <w:t xml:space="preserve">-  Определение кода товара по ЕТН ВЭД ТС (за 1 код) </w:t>
            </w:r>
          </w:p>
          <w:p w:rsidR="008601E2" w:rsidRPr="000D3CD2" w:rsidRDefault="008601E2" w:rsidP="00D46D2D">
            <w:pPr>
              <w:shd w:val="clear" w:color="auto" w:fill="FFFFFF"/>
              <w:adjustRightInd w:val="0"/>
              <w:rPr>
                <w:sz w:val="18"/>
                <w:szCs w:val="18"/>
              </w:rPr>
            </w:pPr>
            <w:r w:rsidRPr="000D3CD2">
              <w:rPr>
                <w:sz w:val="18"/>
                <w:szCs w:val="18"/>
              </w:rPr>
              <w:t>- Экспертиза документов  на товар с согласованием технического описания,  расчетом таможенных платежей и определением мер  нетарифного регулирования</w:t>
            </w:r>
          </w:p>
          <w:p w:rsidR="008601E2" w:rsidRPr="000D3CD2" w:rsidRDefault="008601E2" w:rsidP="00D46D2D">
            <w:pPr>
              <w:shd w:val="clear" w:color="auto" w:fill="FFFFFF"/>
              <w:adjustRightInd w:val="0"/>
              <w:rPr>
                <w:sz w:val="18"/>
                <w:szCs w:val="18"/>
              </w:rPr>
            </w:pPr>
            <w:r w:rsidRPr="000D3CD2">
              <w:rPr>
                <w:sz w:val="18"/>
                <w:szCs w:val="18"/>
              </w:rPr>
              <w:t xml:space="preserve"> - Согласование декларации на товары в  таможенном органе</w:t>
            </w:r>
          </w:p>
          <w:p w:rsidR="008601E2" w:rsidRPr="000D3CD2" w:rsidRDefault="008601E2" w:rsidP="00D46D2D">
            <w:pPr>
              <w:shd w:val="clear" w:color="auto" w:fill="FFFFFF"/>
              <w:adjustRightInd w:val="0"/>
              <w:rPr>
                <w:sz w:val="18"/>
                <w:szCs w:val="1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p>
          <w:p w:rsidR="008601E2" w:rsidRPr="000D3CD2" w:rsidRDefault="008601E2" w:rsidP="00D46D2D">
            <w:pPr>
              <w:shd w:val="clear" w:color="auto" w:fill="FFFFFF"/>
              <w:adjustRightInd w:val="0"/>
              <w:jc w:val="center"/>
              <w:rPr>
                <w:sz w:val="18"/>
                <w:szCs w:val="18"/>
              </w:rPr>
            </w:pPr>
            <w:r w:rsidRPr="000D3CD2">
              <w:rPr>
                <w:sz w:val="18"/>
                <w:szCs w:val="18"/>
              </w:rPr>
              <w:t>10000.00</w:t>
            </w:r>
          </w:p>
          <w:p w:rsidR="008601E2" w:rsidRPr="000D3CD2" w:rsidRDefault="008601E2" w:rsidP="00D46D2D">
            <w:pPr>
              <w:shd w:val="clear" w:color="auto" w:fill="FFFFFF"/>
              <w:adjustRightInd w:val="0"/>
              <w:jc w:val="center"/>
              <w:rPr>
                <w:sz w:val="18"/>
                <w:szCs w:val="18"/>
              </w:rPr>
            </w:pPr>
            <w:r w:rsidRPr="000D3CD2">
              <w:rPr>
                <w:sz w:val="18"/>
                <w:szCs w:val="18"/>
              </w:rPr>
              <w:t>5000.00</w:t>
            </w:r>
          </w:p>
          <w:p w:rsidR="008601E2" w:rsidRPr="000D3CD2" w:rsidRDefault="008601E2" w:rsidP="00D46D2D">
            <w:pPr>
              <w:shd w:val="clear" w:color="auto" w:fill="FFFFFF"/>
              <w:adjustRightInd w:val="0"/>
              <w:jc w:val="center"/>
              <w:rPr>
                <w:sz w:val="18"/>
                <w:szCs w:val="18"/>
              </w:rPr>
            </w:pPr>
            <w:r w:rsidRPr="000D3CD2">
              <w:rPr>
                <w:sz w:val="18"/>
                <w:szCs w:val="18"/>
              </w:rPr>
              <w:t>800.00</w:t>
            </w:r>
          </w:p>
          <w:p w:rsidR="008601E2" w:rsidRPr="000D3CD2" w:rsidRDefault="008601E2" w:rsidP="00D46D2D">
            <w:pPr>
              <w:shd w:val="clear" w:color="auto" w:fill="FFFFFF"/>
              <w:adjustRightInd w:val="0"/>
              <w:jc w:val="center"/>
              <w:rPr>
                <w:sz w:val="18"/>
                <w:szCs w:val="18"/>
              </w:rPr>
            </w:pPr>
          </w:p>
          <w:p w:rsidR="008601E2" w:rsidRPr="000D3CD2" w:rsidRDefault="008601E2" w:rsidP="00D46D2D">
            <w:pPr>
              <w:shd w:val="clear" w:color="auto" w:fill="FFFFFF"/>
              <w:adjustRightInd w:val="0"/>
              <w:jc w:val="center"/>
              <w:rPr>
                <w:sz w:val="18"/>
                <w:szCs w:val="18"/>
              </w:rPr>
            </w:pPr>
            <w:r w:rsidRPr="000D3CD2">
              <w:rPr>
                <w:sz w:val="18"/>
                <w:szCs w:val="18"/>
              </w:rPr>
              <w:t>1500.00</w:t>
            </w:r>
          </w:p>
          <w:p w:rsidR="008601E2" w:rsidRPr="000D3CD2" w:rsidRDefault="008601E2" w:rsidP="00D46D2D">
            <w:pPr>
              <w:shd w:val="clear" w:color="auto" w:fill="FFFFFF"/>
              <w:adjustRightInd w:val="0"/>
              <w:jc w:val="center"/>
              <w:rPr>
                <w:sz w:val="18"/>
                <w:szCs w:val="18"/>
              </w:rPr>
            </w:pPr>
            <w:r w:rsidRPr="000D3CD2">
              <w:rPr>
                <w:sz w:val="18"/>
                <w:szCs w:val="18"/>
              </w:rPr>
              <w:t>4000.00</w:t>
            </w:r>
          </w:p>
          <w:p w:rsidR="008601E2" w:rsidRPr="000D3CD2" w:rsidRDefault="008601E2" w:rsidP="00D46D2D">
            <w:pPr>
              <w:shd w:val="clear" w:color="auto" w:fill="FFFFFF"/>
              <w:adjustRightInd w:val="0"/>
              <w:jc w:val="center"/>
              <w:rPr>
                <w:sz w:val="18"/>
                <w:szCs w:val="18"/>
              </w:rPr>
            </w:pPr>
          </w:p>
        </w:tc>
      </w:tr>
      <w:tr w:rsidR="008601E2" w:rsidRPr="000D3CD2" w:rsidTr="00D46D2D">
        <w:trPr>
          <w:trHeight w:hRule="exact" w:val="509"/>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Переоформление ДТ, по вине клиента  (отзыв декларации на товары, отказ в выпуске и т.д.)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50% от стоимости оформления</w:t>
            </w:r>
          </w:p>
        </w:tc>
      </w:tr>
      <w:tr w:rsidR="008601E2" w:rsidRPr="000D3CD2" w:rsidTr="00D46D2D">
        <w:trPr>
          <w:trHeight w:hRule="exact" w:val="340"/>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 xml:space="preserve"> Доставка посылок весом до 50 кг в офис клиента в пределах Нижнего Новгорода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1500.00</w:t>
            </w:r>
          </w:p>
        </w:tc>
      </w:tr>
      <w:tr w:rsidR="008601E2" w:rsidRPr="000D3CD2" w:rsidTr="00D46D2D">
        <w:trPr>
          <w:trHeight w:hRule="exact" w:val="340"/>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 xml:space="preserve">Заполнение КДТ (корректировка декларации на товары) после выпуска товара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1000.00</w:t>
            </w:r>
          </w:p>
        </w:tc>
      </w:tr>
      <w:tr w:rsidR="008601E2" w:rsidRPr="000D3CD2" w:rsidTr="00D46D2D">
        <w:trPr>
          <w:trHeight w:hRule="exact" w:val="274"/>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 xml:space="preserve">Предварительное информирование  (за один товар), предварительное декларирование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1500.00</w:t>
            </w:r>
          </w:p>
        </w:tc>
      </w:tr>
      <w:tr w:rsidR="008601E2" w:rsidRPr="000D3CD2" w:rsidTr="00D46D2D">
        <w:trPr>
          <w:trHeight w:hRule="exact" w:val="274"/>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 xml:space="preserve">Оформление книжки МДП, </w:t>
            </w:r>
            <w:r w:rsidRPr="000D3CD2">
              <w:rPr>
                <w:sz w:val="18"/>
                <w:szCs w:val="18"/>
                <w:lang w:val="en-US"/>
              </w:rPr>
              <w:t>CMR</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600.00</w:t>
            </w:r>
          </w:p>
        </w:tc>
      </w:tr>
      <w:tr w:rsidR="008601E2" w:rsidRPr="000D3CD2" w:rsidTr="00D46D2D">
        <w:trPr>
          <w:trHeight w:hRule="exact" w:val="340"/>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Оформление по заявлению на товары стоимостью менее 1000 ЕВРО, за один товар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6000.00</w:t>
            </w:r>
          </w:p>
        </w:tc>
      </w:tr>
      <w:tr w:rsidR="008601E2" w:rsidRPr="000D3CD2" w:rsidTr="00D46D2D">
        <w:trPr>
          <w:trHeight w:hRule="exact" w:val="640"/>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Организация таможенного оформления технологического оборудования (в т.ч. при ввозе оборудования в качестве вклада в уставной капитал), комплектующих и зап.частей к нему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 xml:space="preserve">  Договорная, не более 1,5% от контрактной стоимости товара</w:t>
            </w:r>
          </w:p>
        </w:tc>
      </w:tr>
      <w:tr w:rsidR="008601E2" w:rsidRPr="000D3CD2" w:rsidTr="00D46D2D">
        <w:trPr>
          <w:trHeight w:hRule="exact" w:val="687"/>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Оформление таможенного транзита:</w:t>
            </w:r>
          </w:p>
          <w:p w:rsidR="008601E2" w:rsidRPr="000D3CD2" w:rsidRDefault="008601E2" w:rsidP="00D46D2D">
            <w:pPr>
              <w:shd w:val="clear" w:color="auto" w:fill="FFFFFF"/>
              <w:adjustRightInd w:val="0"/>
              <w:rPr>
                <w:sz w:val="18"/>
                <w:szCs w:val="1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p>
          <w:p w:rsidR="008601E2" w:rsidRPr="000D3CD2" w:rsidRDefault="008601E2" w:rsidP="00D46D2D">
            <w:pPr>
              <w:shd w:val="clear" w:color="auto" w:fill="FFFFFF"/>
              <w:adjustRightInd w:val="0"/>
              <w:jc w:val="center"/>
              <w:rPr>
                <w:sz w:val="18"/>
                <w:szCs w:val="18"/>
              </w:rPr>
            </w:pPr>
            <w:r>
              <w:rPr>
                <w:sz w:val="18"/>
                <w:szCs w:val="18"/>
              </w:rPr>
              <w:t>6</w:t>
            </w:r>
            <w:r w:rsidRPr="000D3CD2">
              <w:rPr>
                <w:sz w:val="18"/>
                <w:szCs w:val="18"/>
              </w:rPr>
              <w:t>000.00</w:t>
            </w:r>
          </w:p>
          <w:p w:rsidR="008601E2" w:rsidRPr="000D3CD2" w:rsidRDefault="008601E2" w:rsidP="00D46D2D">
            <w:pPr>
              <w:shd w:val="clear" w:color="auto" w:fill="FFFFFF"/>
              <w:adjustRightInd w:val="0"/>
              <w:jc w:val="center"/>
              <w:rPr>
                <w:sz w:val="18"/>
                <w:szCs w:val="18"/>
              </w:rPr>
            </w:pPr>
          </w:p>
        </w:tc>
      </w:tr>
      <w:tr w:rsidR="008601E2" w:rsidRPr="000D3CD2" w:rsidTr="00D46D2D">
        <w:trPr>
          <w:trHeight w:hRule="exact" w:val="489"/>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Организация получения сертификатов соответствия, деклараций о соответствии, пожарных сертификатов,  сертификатов на доставку грузов, поручительства для оформления транзита, шт.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Pr>
                <w:sz w:val="18"/>
                <w:szCs w:val="18"/>
              </w:rPr>
              <w:t>договорная</w:t>
            </w:r>
          </w:p>
        </w:tc>
      </w:tr>
      <w:tr w:rsidR="008601E2" w:rsidRPr="000D3CD2" w:rsidTr="00D46D2D">
        <w:trPr>
          <w:trHeight w:hRule="exact" w:val="359"/>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Организация получения предварительного решения о классификации товара в ПТУ, один товар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договорная</w:t>
            </w:r>
          </w:p>
        </w:tc>
      </w:tr>
      <w:tr w:rsidR="008601E2" w:rsidRPr="000D3CD2" w:rsidTr="00D46D2D">
        <w:trPr>
          <w:trHeight w:hRule="exact" w:val="346"/>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 xml:space="preserve">Организация получения сертификата происхождения, проведения независимой оценки, шт.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6000.00</w:t>
            </w:r>
          </w:p>
        </w:tc>
      </w:tr>
      <w:tr w:rsidR="008601E2" w:rsidRPr="000D3CD2" w:rsidTr="00D46D2D">
        <w:trPr>
          <w:trHeight w:hRule="exact" w:val="359"/>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Организация получения ветеринарного, фитосанитарного сертификатов,  шт.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3500.00</w:t>
            </w:r>
          </w:p>
        </w:tc>
      </w:tr>
      <w:tr w:rsidR="008601E2" w:rsidRPr="000D3CD2" w:rsidTr="00D46D2D">
        <w:trPr>
          <w:trHeight w:hRule="exact" w:val="567"/>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Оплата за клиента  таможенных платежей,  услуг складов временного хранения; различных органов, выдающих разрешительные документы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10</w:t>
            </w:r>
            <w:r w:rsidRPr="000D3CD2">
              <w:rPr>
                <w:sz w:val="18"/>
                <w:szCs w:val="18"/>
                <w:lang w:val="en-US"/>
              </w:rPr>
              <w:t xml:space="preserve">% </w:t>
            </w:r>
            <w:r w:rsidRPr="000D3CD2">
              <w:rPr>
                <w:sz w:val="18"/>
                <w:szCs w:val="18"/>
              </w:rPr>
              <w:t>от стоимости выставленных услуг</w:t>
            </w:r>
          </w:p>
        </w:tc>
      </w:tr>
      <w:tr w:rsidR="008601E2" w:rsidRPr="000D3CD2" w:rsidTr="00D46D2D">
        <w:trPr>
          <w:trHeight w:hRule="exact" w:val="409"/>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Проведение таможенного оформления в выходные и праздничные дни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Стоимость по прейскуранту Х 1.5</w:t>
            </w:r>
          </w:p>
        </w:tc>
      </w:tr>
      <w:tr w:rsidR="008601E2" w:rsidRPr="000D3CD2" w:rsidTr="00D46D2D">
        <w:trPr>
          <w:trHeight w:hRule="exact" w:val="429"/>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Декларирование товаров и транспортных средств, помещаемых под таможенные процедуры, отличные от процедуры «выпуск для внутреннего потребления», «экспорт»,  смена процедуры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Стоимость по прейскуранту Х 1.5</w:t>
            </w:r>
          </w:p>
        </w:tc>
      </w:tr>
      <w:tr w:rsidR="008601E2" w:rsidRPr="000D3CD2" w:rsidTr="00D46D2D">
        <w:trPr>
          <w:trHeight w:hRule="exact" w:val="254"/>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Заполнение описи документов для передачи в таможенные органы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500.00</w:t>
            </w:r>
          </w:p>
        </w:tc>
      </w:tr>
      <w:tr w:rsidR="008601E2" w:rsidRPr="000D3CD2" w:rsidTr="00D46D2D">
        <w:trPr>
          <w:trHeight w:hRule="exact" w:val="254"/>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Представление документов в таможенные органы на бумажных носителях согласно описи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1000.00</w:t>
            </w:r>
          </w:p>
        </w:tc>
      </w:tr>
      <w:tr w:rsidR="008601E2" w:rsidRPr="000D3CD2" w:rsidTr="00D46D2D">
        <w:trPr>
          <w:trHeight w:hRule="exact" w:val="249"/>
        </w:trPr>
        <w:tc>
          <w:tcPr>
            <w:tcW w:w="847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Сканирование,  ксерокопирование документов, лист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20.00</w:t>
            </w:r>
          </w:p>
        </w:tc>
      </w:tr>
      <w:tr w:rsidR="008601E2" w:rsidRPr="000D3CD2" w:rsidTr="00D46D2D">
        <w:trPr>
          <w:trHeight w:hRule="exact" w:val="246"/>
        </w:trPr>
        <w:tc>
          <w:tcPr>
            <w:tcW w:w="8474" w:type="dxa"/>
            <w:tcBorders>
              <w:top w:val="single" w:sz="6" w:space="0" w:color="auto"/>
              <w:left w:val="single" w:sz="6" w:space="0" w:color="auto"/>
              <w:bottom w:val="single" w:sz="4" w:space="0" w:color="auto"/>
              <w:right w:val="single" w:sz="6"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Формализация  документов, лист</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120.00</w:t>
            </w:r>
          </w:p>
        </w:tc>
      </w:tr>
      <w:tr w:rsidR="008601E2" w:rsidRPr="000D3CD2" w:rsidTr="00D46D2D">
        <w:trPr>
          <w:trHeight w:hRule="exact" w:val="440"/>
        </w:trPr>
        <w:tc>
          <w:tcPr>
            <w:tcW w:w="8474" w:type="dxa"/>
            <w:tcBorders>
              <w:top w:val="single" w:sz="4" w:space="0" w:color="auto"/>
              <w:left w:val="single" w:sz="4" w:space="0" w:color="auto"/>
              <w:bottom w:val="single" w:sz="4" w:space="0" w:color="auto"/>
              <w:right w:val="single" w:sz="4"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Доставка документов в офис клиента в пределах г.Нижнего Новгорода, отправка документов по почте по территории РФ, услуги представления интересов на СВХ при помещении или выдаче грузов, шт.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500.00</w:t>
            </w:r>
          </w:p>
        </w:tc>
      </w:tr>
      <w:tr w:rsidR="008601E2" w:rsidRPr="000D3CD2" w:rsidTr="00D46D2D">
        <w:trPr>
          <w:trHeight w:hRule="exact" w:val="529"/>
        </w:trPr>
        <w:tc>
          <w:tcPr>
            <w:tcW w:w="8474" w:type="dxa"/>
            <w:tcBorders>
              <w:top w:val="single" w:sz="4" w:space="0" w:color="auto"/>
              <w:left w:val="single" w:sz="4" w:space="0" w:color="auto"/>
              <w:bottom w:val="single" w:sz="4" w:space="0" w:color="auto"/>
              <w:right w:val="single" w:sz="4" w:space="0" w:color="auto"/>
            </w:tcBorders>
            <w:shd w:val="clear" w:color="auto" w:fill="FFFFFF"/>
          </w:tcPr>
          <w:p w:rsidR="008601E2" w:rsidRPr="000D3CD2" w:rsidRDefault="008601E2" w:rsidP="00D46D2D">
            <w:pPr>
              <w:shd w:val="clear" w:color="auto" w:fill="FFFFFF"/>
              <w:adjustRightInd w:val="0"/>
              <w:rPr>
                <w:sz w:val="18"/>
                <w:szCs w:val="18"/>
              </w:rPr>
            </w:pPr>
            <w:r w:rsidRPr="000D3CD2">
              <w:rPr>
                <w:sz w:val="18"/>
                <w:szCs w:val="18"/>
              </w:rPr>
              <w:t>Проведение предварительного осмотра груза на складе временного хранения,  присутствие таможенного представителя при таможенном досмотре, час</w:t>
            </w:r>
          </w:p>
          <w:p w:rsidR="008601E2" w:rsidRPr="000D3CD2" w:rsidRDefault="008601E2" w:rsidP="00D46D2D">
            <w:pPr>
              <w:shd w:val="clear" w:color="auto" w:fill="FFFFFF"/>
              <w:adjustRightInd w:val="0"/>
              <w:rPr>
                <w:sz w:val="18"/>
                <w:szCs w:val="18"/>
              </w:rPr>
            </w:pPr>
          </w:p>
          <w:p w:rsidR="008601E2" w:rsidRPr="000D3CD2" w:rsidRDefault="008601E2" w:rsidP="00D46D2D">
            <w:pPr>
              <w:shd w:val="clear" w:color="auto" w:fill="FFFFFF"/>
              <w:adjustRightInd w:val="0"/>
              <w:rPr>
                <w:sz w:val="18"/>
                <w:szCs w:val="18"/>
              </w:rPr>
            </w:pPr>
          </w:p>
          <w:p w:rsidR="008601E2" w:rsidRPr="000D3CD2" w:rsidRDefault="008601E2" w:rsidP="00D46D2D">
            <w:pPr>
              <w:shd w:val="clear" w:color="auto" w:fill="FFFFFF"/>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601E2" w:rsidRPr="000D3CD2" w:rsidRDefault="008601E2" w:rsidP="00D46D2D">
            <w:pPr>
              <w:shd w:val="clear" w:color="auto" w:fill="FFFFFF"/>
              <w:adjustRightInd w:val="0"/>
              <w:jc w:val="center"/>
              <w:rPr>
                <w:sz w:val="18"/>
                <w:szCs w:val="18"/>
              </w:rPr>
            </w:pPr>
            <w:r w:rsidRPr="000D3CD2">
              <w:rPr>
                <w:sz w:val="18"/>
                <w:szCs w:val="18"/>
              </w:rPr>
              <w:t>500.00</w:t>
            </w:r>
          </w:p>
          <w:p w:rsidR="008601E2" w:rsidRPr="000D3CD2" w:rsidRDefault="008601E2" w:rsidP="00D46D2D">
            <w:pPr>
              <w:shd w:val="clear" w:color="auto" w:fill="FFFFFF"/>
              <w:adjustRightInd w:val="0"/>
              <w:jc w:val="center"/>
              <w:rPr>
                <w:sz w:val="18"/>
                <w:szCs w:val="18"/>
              </w:rPr>
            </w:pPr>
          </w:p>
          <w:p w:rsidR="008601E2" w:rsidRPr="000D3CD2" w:rsidRDefault="008601E2" w:rsidP="00D46D2D">
            <w:pPr>
              <w:shd w:val="clear" w:color="auto" w:fill="FFFFFF"/>
              <w:adjustRightInd w:val="0"/>
              <w:jc w:val="center"/>
              <w:rPr>
                <w:sz w:val="18"/>
                <w:szCs w:val="18"/>
              </w:rPr>
            </w:pPr>
          </w:p>
          <w:p w:rsidR="008601E2" w:rsidRPr="000D3CD2" w:rsidRDefault="008601E2" w:rsidP="00D46D2D">
            <w:pPr>
              <w:shd w:val="clear" w:color="auto" w:fill="FFFFFF"/>
              <w:adjustRightInd w:val="0"/>
              <w:jc w:val="center"/>
              <w:rPr>
                <w:sz w:val="18"/>
                <w:szCs w:val="18"/>
              </w:rPr>
            </w:pPr>
          </w:p>
          <w:p w:rsidR="008601E2" w:rsidRPr="000D3CD2" w:rsidRDefault="008601E2" w:rsidP="00D46D2D">
            <w:pPr>
              <w:shd w:val="clear" w:color="auto" w:fill="FFFFFF"/>
              <w:adjustRightInd w:val="0"/>
              <w:jc w:val="center"/>
              <w:rPr>
                <w:sz w:val="18"/>
                <w:szCs w:val="18"/>
              </w:rPr>
            </w:pPr>
          </w:p>
        </w:tc>
      </w:tr>
    </w:tbl>
    <w:p w:rsidR="00747D31" w:rsidRDefault="00747D31" w:rsidP="00747D31">
      <w:pPr>
        <w:rPr>
          <w:b/>
          <w:i/>
        </w:rPr>
      </w:pPr>
    </w:p>
    <w:sectPr w:rsidR="00747D31" w:rsidSect="00747D31">
      <w:headerReference w:type="even" r:id="rId8"/>
      <w:headerReference w:type="default" r:id="rId9"/>
      <w:footerReference w:type="even" r:id="rId10"/>
      <w:footerReference w:type="default" r:id="rId11"/>
      <w:pgSz w:w="11906" w:h="16838"/>
      <w:pgMar w:top="426" w:right="926" w:bottom="426" w:left="1276" w:header="43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CD3" w:rsidRDefault="00077CD3">
      <w:r>
        <w:separator/>
      </w:r>
    </w:p>
  </w:endnote>
  <w:endnote w:type="continuationSeparator" w:id="1">
    <w:p w:rsidR="00077CD3" w:rsidRDefault="00077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DF" w:rsidRDefault="00A51AC1">
    <w:pPr>
      <w:pStyle w:val="a6"/>
      <w:framePr w:wrap="around" w:vAnchor="text" w:hAnchor="margin" w:xAlign="right" w:y="1"/>
      <w:rPr>
        <w:rStyle w:val="a8"/>
      </w:rPr>
    </w:pPr>
    <w:r>
      <w:rPr>
        <w:rStyle w:val="a8"/>
      </w:rPr>
      <w:fldChar w:fldCharType="begin"/>
    </w:r>
    <w:r w:rsidR="007C20DF">
      <w:rPr>
        <w:rStyle w:val="a8"/>
      </w:rPr>
      <w:instrText xml:space="preserve">PAGE  </w:instrText>
    </w:r>
    <w:r>
      <w:rPr>
        <w:rStyle w:val="a8"/>
      </w:rPr>
      <w:fldChar w:fldCharType="end"/>
    </w:r>
  </w:p>
  <w:p w:rsidR="007C20DF" w:rsidRDefault="007C20D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DF" w:rsidRPr="00327EB4" w:rsidRDefault="009F4959" w:rsidP="002B4D7D">
    <w:pPr>
      <w:pStyle w:val="a6"/>
      <w:tabs>
        <w:tab w:val="clear" w:pos="4677"/>
        <w:tab w:val="clear" w:pos="9355"/>
        <w:tab w:val="center" w:pos="4819"/>
        <w:tab w:val="right" w:pos="9638"/>
      </w:tabs>
      <w:rPr>
        <w:sz w:val="16"/>
        <w:szCs w:val="16"/>
      </w:rPr>
    </w:pPr>
    <w:r>
      <w:rPr>
        <w:sz w:val="16"/>
        <w:szCs w:val="16"/>
      </w:rPr>
      <w:t>Клиент</w:t>
    </w:r>
    <w:r w:rsidR="007C20DF" w:rsidRPr="00327EB4">
      <w:rPr>
        <w:sz w:val="16"/>
        <w:szCs w:val="16"/>
      </w:rPr>
      <w:t xml:space="preserve"> _________________</w:t>
    </w:r>
    <w:r w:rsidR="007C20DF" w:rsidRPr="00327EB4">
      <w:rPr>
        <w:sz w:val="16"/>
        <w:szCs w:val="16"/>
      </w:rPr>
      <w:tab/>
    </w:r>
    <w:r w:rsidR="007C20DF" w:rsidRPr="00327EB4">
      <w:rPr>
        <w:sz w:val="16"/>
        <w:szCs w:val="16"/>
      </w:rPr>
      <w:tab/>
      <w:t>Экспедитор _________________</w:t>
    </w:r>
  </w:p>
  <w:p w:rsidR="007C20DF" w:rsidRDefault="007C20D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CD3" w:rsidRDefault="00077CD3">
      <w:r>
        <w:separator/>
      </w:r>
    </w:p>
  </w:footnote>
  <w:footnote w:type="continuationSeparator" w:id="1">
    <w:p w:rsidR="00077CD3" w:rsidRDefault="00077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DF" w:rsidRDefault="00A51AC1" w:rsidP="005A1BBB">
    <w:pPr>
      <w:pStyle w:val="aa"/>
      <w:framePr w:wrap="around" w:vAnchor="text" w:hAnchor="margin" w:xAlign="right" w:y="1"/>
      <w:rPr>
        <w:rStyle w:val="a8"/>
      </w:rPr>
    </w:pPr>
    <w:r>
      <w:rPr>
        <w:rStyle w:val="a8"/>
      </w:rPr>
      <w:fldChar w:fldCharType="begin"/>
    </w:r>
    <w:r w:rsidR="007C20DF">
      <w:rPr>
        <w:rStyle w:val="a8"/>
      </w:rPr>
      <w:instrText xml:space="preserve">PAGE  </w:instrText>
    </w:r>
    <w:r>
      <w:rPr>
        <w:rStyle w:val="a8"/>
      </w:rPr>
      <w:fldChar w:fldCharType="end"/>
    </w:r>
  </w:p>
  <w:p w:rsidR="007C20DF" w:rsidRDefault="007C20DF" w:rsidP="005A1BBB">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DF" w:rsidRDefault="00A51AC1" w:rsidP="005A1BBB">
    <w:pPr>
      <w:pStyle w:val="aa"/>
      <w:framePr w:wrap="around" w:vAnchor="text" w:hAnchor="margin" w:xAlign="right" w:y="1"/>
      <w:rPr>
        <w:rStyle w:val="a8"/>
      </w:rPr>
    </w:pPr>
    <w:r>
      <w:rPr>
        <w:rStyle w:val="a8"/>
      </w:rPr>
      <w:fldChar w:fldCharType="begin"/>
    </w:r>
    <w:r w:rsidR="007C20DF">
      <w:rPr>
        <w:rStyle w:val="a8"/>
      </w:rPr>
      <w:instrText xml:space="preserve">PAGE  </w:instrText>
    </w:r>
    <w:r>
      <w:rPr>
        <w:rStyle w:val="a8"/>
      </w:rPr>
      <w:fldChar w:fldCharType="separate"/>
    </w:r>
    <w:r w:rsidR="00C95C63">
      <w:rPr>
        <w:rStyle w:val="a8"/>
        <w:noProof/>
      </w:rPr>
      <w:t>7</w:t>
    </w:r>
    <w:r>
      <w:rPr>
        <w:rStyle w:val="a8"/>
      </w:rPr>
      <w:fldChar w:fldCharType="end"/>
    </w:r>
  </w:p>
  <w:p w:rsidR="007C20DF" w:rsidRDefault="007C20DF" w:rsidP="005A1BBB">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211"/>
    <w:multiLevelType w:val="hybridMultilevel"/>
    <w:tmpl w:val="511CF6B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24705E"/>
    <w:multiLevelType w:val="multilevel"/>
    <w:tmpl w:val="C116EB34"/>
    <w:lvl w:ilvl="0">
      <w:start w:val="3"/>
      <w:numFmt w:val="decimal"/>
      <w:lvlText w:val="%1."/>
      <w:lvlJc w:val="left"/>
      <w:pPr>
        <w:tabs>
          <w:tab w:val="num" w:pos="360"/>
        </w:tabs>
        <w:ind w:left="360" w:hanging="360"/>
      </w:pPr>
      <w:rPr>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8D179A9"/>
    <w:multiLevelType w:val="multilevel"/>
    <w:tmpl w:val="3A2655D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97912C7"/>
    <w:multiLevelType w:val="multilevel"/>
    <w:tmpl w:val="46DE33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E3839"/>
    <w:multiLevelType w:val="multilevel"/>
    <w:tmpl w:val="25F817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0B572BD2"/>
    <w:multiLevelType w:val="multilevel"/>
    <w:tmpl w:val="A55E997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B533C7"/>
    <w:multiLevelType w:val="multilevel"/>
    <w:tmpl w:val="226ABDF0"/>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A72074"/>
    <w:multiLevelType w:val="multilevel"/>
    <w:tmpl w:val="2D6851AE"/>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81F10D0"/>
    <w:multiLevelType w:val="multilevel"/>
    <w:tmpl w:val="5A96C46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1A3E7733"/>
    <w:multiLevelType w:val="multilevel"/>
    <w:tmpl w:val="30EC3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DC36E0"/>
    <w:multiLevelType w:val="hybridMultilevel"/>
    <w:tmpl w:val="D23262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832382"/>
    <w:multiLevelType w:val="multilevel"/>
    <w:tmpl w:val="2F923BBE"/>
    <w:lvl w:ilvl="0">
      <w:start w:val="5"/>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30DD550B"/>
    <w:multiLevelType w:val="multilevel"/>
    <w:tmpl w:val="C008956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1D71BC"/>
    <w:multiLevelType w:val="hybridMultilevel"/>
    <w:tmpl w:val="134CA66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339B01E1"/>
    <w:multiLevelType w:val="multilevel"/>
    <w:tmpl w:val="87DA4524"/>
    <w:lvl w:ilvl="0">
      <w:start w:val="3"/>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36DC53A6"/>
    <w:multiLevelType w:val="multilevel"/>
    <w:tmpl w:val="9738BF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E4785C"/>
    <w:multiLevelType w:val="multilevel"/>
    <w:tmpl w:val="495CB72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A71820"/>
    <w:multiLevelType w:val="multilevel"/>
    <w:tmpl w:val="2A96041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D1E4C58"/>
    <w:multiLevelType w:val="multilevel"/>
    <w:tmpl w:val="D62864AA"/>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BB404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ACB6BCB"/>
    <w:multiLevelType w:val="multilevel"/>
    <w:tmpl w:val="34B0C7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5BA5FFE"/>
    <w:multiLevelType w:val="hybridMultilevel"/>
    <w:tmpl w:val="72105F88"/>
    <w:lvl w:ilvl="0" w:tplc="FFFFFFFF">
      <w:start w:val="3"/>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6D103B20"/>
    <w:multiLevelType w:val="multilevel"/>
    <w:tmpl w:val="DA90588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78B16BA3"/>
    <w:multiLevelType w:val="multilevel"/>
    <w:tmpl w:val="490E028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791E5083"/>
    <w:multiLevelType w:val="hybridMultilevel"/>
    <w:tmpl w:val="0748B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F90065"/>
    <w:multiLevelType w:val="hybridMultilevel"/>
    <w:tmpl w:val="916A1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65458E"/>
    <w:multiLevelType w:val="multilevel"/>
    <w:tmpl w:val="528C21B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5"/>
  </w:num>
  <w:num w:numId="3">
    <w:abstractNumId w:val="19"/>
  </w:num>
  <w:num w:numId="4">
    <w:abstractNumId w:val="5"/>
  </w:num>
  <w:num w:numId="5">
    <w:abstractNumId w:val="10"/>
  </w:num>
  <w:num w:numId="6">
    <w:abstractNumId w:val="24"/>
  </w:num>
  <w:num w:numId="7">
    <w:abstractNumId w:val="6"/>
  </w:num>
  <w:num w:numId="8">
    <w:abstractNumId w:val="18"/>
  </w:num>
  <w:num w:numId="9">
    <w:abstractNumId w:val="7"/>
  </w:num>
  <w:num w:numId="10">
    <w:abstractNumId w:val="13"/>
  </w:num>
  <w:num w:numId="11">
    <w:abstractNumId w:val="26"/>
  </w:num>
  <w:num w:numId="12">
    <w:abstractNumId w:val="22"/>
  </w:num>
  <w:num w:numId="13">
    <w:abstractNumId w:val="20"/>
  </w:num>
  <w:num w:numId="14">
    <w:abstractNumId w:val="0"/>
  </w:num>
  <w:num w:numId="15">
    <w:abstractNumId w:val="17"/>
  </w:num>
  <w:num w:numId="16">
    <w:abstractNumId w:val="9"/>
  </w:num>
  <w:num w:numId="17">
    <w:abstractNumId w:val="3"/>
  </w:num>
  <w:num w:numId="18">
    <w:abstractNumId w:val="4"/>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 w:numId="22">
    <w:abstractNumId w:val="16"/>
  </w:num>
  <w:num w:numId="23">
    <w:abstractNumId w:val="15"/>
  </w:num>
  <w:num w:numId="24">
    <w:abstractNumId w:val="12"/>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footnotePr>
    <w:footnote w:id="0"/>
    <w:footnote w:id="1"/>
  </w:footnotePr>
  <w:endnotePr>
    <w:endnote w:id="0"/>
    <w:endnote w:id="1"/>
  </w:endnotePr>
  <w:compat/>
  <w:rsids>
    <w:rsidRoot w:val="0021242C"/>
    <w:rsid w:val="000032C1"/>
    <w:rsid w:val="00010E97"/>
    <w:rsid w:val="0002788D"/>
    <w:rsid w:val="00034D46"/>
    <w:rsid w:val="0004031A"/>
    <w:rsid w:val="000434B3"/>
    <w:rsid w:val="000445CB"/>
    <w:rsid w:val="000567BC"/>
    <w:rsid w:val="00064143"/>
    <w:rsid w:val="00077CD3"/>
    <w:rsid w:val="00080509"/>
    <w:rsid w:val="000968DF"/>
    <w:rsid w:val="000976A0"/>
    <w:rsid w:val="000B26F5"/>
    <w:rsid w:val="000B7456"/>
    <w:rsid w:val="000C7BC3"/>
    <w:rsid w:val="000D289B"/>
    <w:rsid w:val="000E463C"/>
    <w:rsid w:val="001001F8"/>
    <w:rsid w:val="001037C6"/>
    <w:rsid w:val="0010410D"/>
    <w:rsid w:val="0010467A"/>
    <w:rsid w:val="001209E2"/>
    <w:rsid w:val="00124D7E"/>
    <w:rsid w:val="00125CC3"/>
    <w:rsid w:val="00134A20"/>
    <w:rsid w:val="00135070"/>
    <w:rsid w:val="00143B4E"/>
    <w:rsid w:val="00153CAB"/>
    <w:rsid w:val="001560CA"/>
    <w:rsid w:val="00156FAA"/>
    <w:rsid w:val="00166E21"/>
    <w:rsid w:val="00176BA9"/>
    <w:rsid w:val="001777A4"/>
    <w:rsid w:val="001830C1"/>
    <w:rsid w:val="001844F3"/>
    <w:rsid w:val="00186D52"/>
    <w:rsid w:val="0019376A"/>
    <w:rsid w:val="001958D1"/>
    <w:rsid w:val="001A0BF0"/>
    <w:rsid w:val="001A1200"/>
    <w:rsid w:val="001A618B"/>
    <w:rsid w:val="001B08D6"/>
    <w:rsid w:val="001B6BF0"/>
    <w:rsid w:val="001C7102"/>
    <w:rsid w:val="001C7BE7"/>
    <w:rsid w:val="001C7CEA"/>
    <w:rsid w:val="001F0313"/>
    <w:rsid w:val="002042E0"/>
    <w:rsid w:val="00206869"/>
    <w:rsid w:val="0021242C"/>
    <w:rsid w:val="00213EDC"/>
    <w:rsid w:val="00225CA5"/>
    <w:rsid w:val="00230D7C"/>
    <w:rsid w:val="00233977"/>
    <w:rsid w:val="0023719C"/>
    <w:rsid w:val="0024090A"/>
    <w:rsid w:val="0024268E"/>
    <w:rsid w:val="00244688"/>
    <w:rsid w:val="00250D8D"/>
    <w:rsid w:val="00254A47"/>
    <w:rsid w:val="00262F6B"/>
    <w:rsid w:val="00270773"/>
    <w:rsid w:val="00272417"/>
    <w:rsid w:val="002A3CCA"/>
    <w:rsid w:val="002B4D7D"/>
    <w:rsid w:val="002E3199"/>
    <w:rsid w:val="002E75AC"/>
    <w:rsid w:val="002F52A8"/>
    <w:rsid w:val="002F5485"/>
    <w:rsid w:val="002F74DD"/>
    <w:rsid w:val="00300B6C"/>
    <w:rsid w:val="003033DA"/>
    <w:rsid w:val="003272C6"/>
    <w:rsid w:val="003419DA"/>
    <w:rsid w:val="00351F85"/>
    <w:rsid w:val="0035235D"/>
    <w:rsid w:val="003539E1"/>
    <w:rsid w:val="00354687"/>
    <w:rsid w:val="00362438"/>
    <w:rsid w:val="003676D3"/>
    <w:rsid w:val="00370A74"/>
    <w:rsid w:val="00372052"/>
    <w:rsid w:val="0039265A"/>
    <w:rsid w:val="00392B47"/>
    <w:rsid w:val="003B64DB"/>
    <w:rsid w:val="003B7B82"/>
    <w:rsid w:val="004034DE"/>
    <w:rsid w:val="00426434"/>
    <w:rsid w:val="00435F4D"/>
    <w:rsid w:val="00441BDD"/>
    <w:rsid w:val="004557E1"/>
    <w:rsid w:val="00460BF3"/>
    <w:rsid w:val="00464888"/>
    <w:rsid w:val="00465BFA"/>
    <w:rsid w:val="00482A38"/>
    <w:rsid w:val="00484F5E"/>
    <w:rsid w:val="00493BD4"/>
    <w:rsid w:val="004A0C35"/>
    <w:rsid w:val="004A0C5D"/>
    <w:rsid w:val="004A1C9B"/>
    <w:rsid w:val="004A52A3"/>
    <w:rsid w:val="004A721A"/>
    <w:rsid w:val="004C00A8"/>
    <w:rsid w:val="004D1805"/>
    <w:rsid w:val="004F02FB"/>
    <w:rsid w:val="004F5944"/>
    <w:rsid w:val="004F5AE9"/>
    <w:rsid w:val="004F64B1"/>
    <w:rsid w:val="00500DA1"/>
    <w:rsid w:val="00515A39"/>
    <w:rsid w:val="00515EC1"/>
    <w:rsid w:val="00517B81"/>
    <w:rsid w:val="00523C61"/>
    <w:rsid w:val="00524F01"/>
    <w:rsid w:val="00536525"/>
    <w:rsid w:val="00543075"/>
    <w:rsid w:val="0055432F"/>
    <w:rsid w:val="00555DC0"/>
    <w:rsid w:val="00556099"/>
    <w:rsid w:val="00567E87"/>
    <w:rsid w:val="005724F2"/>
    <w:rsid w:val="0057598A"/>
    <w:rsid w:val="005963E2"/>
    <w:rsid w:val="005A1BBB"/>
    <w:rsid w:val="005A6BA1"/>
    <w:rsid w:val="005B0DA2"/>
    <w:rsid w:val="005B52FB"/>
    <w:rsid w:val="005C4571"/>
    <w:rsid w:val="005C4BF4"/>
    <w:rsid w:val="005D0E97"/>
    <w:rsid w:val="005E40CC"/>
    <w:rsid w:val="005F3E46"/>
    <w:rsid w:val="005F776C"/>
    <w:rsid w:val="005F7E7C"/>
    <w:rsid w:val="006017C0"/>
    <w:rsid w:val="0060642F"/>
    <w:rsid w:val="006079BA"/>
    <w:rsid w:val="00616746"/>
    <w:rsid w:val="00617C62"/>
    <w:rsid w:val="00660BA6"/>
    <w:rsid w:val="00664441"/>
    <w:rsid w:val="00670226"/>
    <w:rsid w:val="006811A7"/>
    <w:rsid w:val="006870C8"/>
    <w:rsid w:val="0069132D"/>
    <w:rsid w:val="00692375"/>
    <w:rsid w:val="006A186F"/>
    <w:rsid w:val="006A5E59"/>
    <w:rsid w:val="006B6914"/>
    <w:rsid w:val="006E0A41"/>
    <w:rsid w:val="006E41F3"/>
    <w:rsid w:val="006F343D"/>
    <w:rsid w:val="0070285D"/>
    <w:rsid w:val="00712E47"/>
    <w:rsid w:val="00716F2D"/>
    <w:rsid w:val="007314B6"/>
    <w:rsid w:val="0073351B"/>
    <w:rsid w:val="00736C1B"/>
    <w:rsid w:val="00747D31"/>
    <w:rsid w:val="00751165"/>
    <w:rsid w:val="00754690"/>
    <w:rsid w:val="007873D6"/>
    <w:rsid w:val="007B6EC1"/>
    <w:rsid w:val="007C20DF"/>
    <w:rsid w:val="007D4C40"/>
    <w:rsid w:val="007E29CB"/>
    <w:rsid w:val="007E3EFD"/>
    <w:rsid w:val="007E48D5"/>
    <w:rsid w:val="007E54D2"/>
    <w:rsid w:val="00800DF8"/>
    <w:rsid w:val="008120C5"/>
    <w:rsid w:val="00812482"/>
    <w:rsid w:val="0082183C"/>
    <w:rsid w:val="00824809"/>
    <w:rsid w:val="00824DC1"/>
    <w:rsid w:val="00836012"/>
    <w:rsid w:val="008466E9"/>
    <w:rsid w:val="008601E2"/>
    <w:rsid w:val="0086085A"/>
    <w:rsid w:val="008864A9"/>
    <w:rsid w:val="00887AF7"/>
    <w:rsid w:val="00894F39"/>
    <w:rsid w:val="008A76A7"/>
    <w:rsid w:val="008C5089"/>
    <w:rsid w:val="008C60DF"/>
    <w:rsid w:val="008D3FAE"/>
    <w:rsid w:val="008E292C"/>
    <w:rsid w:val="008E50E6"/>
    <w:rsid w:val="008F6442"/>
    <w:rsid w:val="009140D4"/>
    <w:rsid w:val="00916839"/>
    <w:rsid w:val="00930399"/>
    <w:rsid w:val="0093394D"/>
    <w:rsid w:val="00947878"/>
    <w:rsid w:val="009611CF"/>
    <w:rsid w:val="009620D6"/>
    <w:rsid w:val="00963979"/>
    <w:rsid w:val="00982D01"/>
    <w:rsid w:val="009857F7"/>
    <w:rsid w:val="009B1698"/>
    <w:rsid w:val="009B2BEA"/>
    <w:rsid w:val="009C0F47"/>
    <w:rsid w:val="009C27E0"/>
    <w:rsid w:val="009E2010"/>
    <w:rsid w:val="009E4A2A"/>
    <w:rsid w:val="009E515B"/>
    <w:rsid w:val="009F0311"/>
    <w:rsid w:val="009F4959"/>
    <w:rsid w:val="00A16ADA"/>
    <w:rsid w:val="00A21D2B"/>
    <w:rsid w:val="00A42232"/>
    <w:rsid w:val="00A51AC1"/>
    <w:rsid w:val="00A539D5"/>
    <w:rsid w:val="00A65F7E"/>
    <w:rsid w:val="00A70A21"/>
    <w:rsid w:val="00A723B3"/>
    <w:rsid w:val="00A74C7D"/>
    <w:rsid w:val="00A769C6"/>
    <w:rsid w:val="00A80A80"/>
    <w:rsid w:val="00A80BEA"/>
    <w:rsid w:val="00A852FA"/>
    <w:rsid w:val="00AB7B3D"/>
    <w:rsid w:val="00AF2FF2"/>
    <w:rsid w:val="00B21B82"/>
    <w:rsid w:val="00B50351"/>
    <w:rsid w:val="00B75995"/>
    <w:rsid w:val="00B85010"/>
    <w:rsid w:val="00B94F35"/>
    <w:rsid w:val="00BE2788"/>
    <w:rsid w:val="00C0000B"/>
    <w:rsid w:val="00C03239"/>
    <w:rsid w:val="00C115EF"/>
    <w:rsid w:val="00C21E8B"/>
    <w:rsid w:val="00C374D6"/>
    <w:rsid w:val="00C508D9"/>
    <w:rsid w:val="00C512B7"/>
    <w:rsid w:val="00C55867"/>
    <w:rsid w:val="00C61AB0"/>
    <w:rsid w:val="00C72A93"/>
    <w:rsid w:val="00C84250"/>
    <w:rsid w:val="00C95C63"/>
    <w:rsid w:val="00C95F59"/>
    <w:rsid w:val="00C970C6"/>
    <w:rsid w:val="00C971CD"/>
    <w:rsid w:val="00CA4B32"/>
    <w:rsid w:val="00CB746A"/>
    <w:rsid w:val="00CC5445"/>
    <w:rsid w:val="00CF59D0"/>
    <w:rsid w:val="00CF67F6"/>
    <w:rsid w:val="00CF7017"/>
    <w:rsid w:val="00D02999"/>
    <w:rsid w:val="00D02BB1"/>
    <w:rsid w:val="00D21205"/>
    <w:rsid w:val="00D22180"/>
    <w:rsid w:val="00D222C7"/>
    <w:rsid w:val="00D46351"/>
    <w:rsid w:val="00D650C9"/>
    <w:rsid w:val="00D65488"/>
    <w:rsid w:val="00D95D93"/>
    <w:rsid w:val="00DC0CF6"/>
    <w:rsid w:val="00DC26D3"/>
    <w:rsid w:val="00DC71F5"/>
    <w:rsid w:val="00DD0165"/>
    <w:rsid w:val="00DD239B"/>
    <w:rsid w:val="00DE2417"/>
    <w:rsid w:val="00DE4271"/>
    <w:rsid w:val="00DF7C5D"/>
    <w:rsid w:val="00E0087B"/>
    <w:rsid w:val="00E044B4"/>
    <w:rsid w:val="00E202A0"/>
    <w:rsid w:val="00E226C4"/>
    <w:rsid w:val="00E23B52"/>
    <w:rsid w:val="00E2412F"/>
    <w:rsid w:val="00E25500"/>
    <w:rsid w:val="00E42179"/>
    <w:rsid w:val="00E4629D"/>
    <w:rsid w:val="00E557F7"/>
    <w:rsid w:val="00E7104B"/>
    <w:rsid w:val="00E7229F"/>
    <w:rsid w:val="00E8089E"/>
    <w:rsid w:val="00EA2180"/>
    <w:rsid w:val="00EB2B3B"/>
    <w:rsid w:val="00EC2004"/>
    <w:rsid w:val="00EC5688"/>
    <w:rsid w:val="00EE29C9"/>
    <w:rsid w:val="00EF3E8C"/>
    <w:rsid w:val="00F028FF"/>
    <w:rsid w:val="00F22FB8"/>
    <w:rsid w:val="00F248BC"/>
    <w:rsid w:val="00F30693"/>
    <w:rsid w:val="00F3280D"/>
    <w:rsid w:val="00F46C07"/>
    <w:rsid w:val="00F55E58"/>
    <w:rsid w:val="00F65A89"/>
    <w:rsid w:val="00F67B62"/>
    <w:rsid w:val="00F75182"/>
    <w:rsid w:val="00F92FEC"/>
    <w:rsid w:val="00F93815"/>
    <w:rsid w:val="00F949DD"/>
    <w:rsid w:val="00F95568"/>
    <w:rsid w:val="00FB665D"/>
    <w:rsid w:val="00FB74DD"/>
    <w:rsid w:val="00FC1238"/>
    <w:rsid w:val="00FC50BD"/>
    <w:rsid w:val="00FC5F66"/>
    <w:rsid w:val="00FD409F"/>
    <w:rsid w:val="00FD65C6"/>
    <w:rsid w:val="00FE0D67"/>
    <w:rsid w:val="00FE6982"/>
    <w:rsid w:val="00FF1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62"/>
    <w:pPr>
      <w:autoSpaceDE w:val="0"/>
      <w:autoSpaceDN w:val="0"/>
    </w:pPr>
  </w:style>
  <w:style w:type="paragraph" w:styleId="1">
    <w:name w:val="heading 1"/>
    <w:basedOn w:val="a"/>
    <w:next w:val="a"/>
    <w:qFormat/>
    <w:rsid w:val="00F67B62"/>
    <w:pPr>
      <w:keepNext/>
      <w:widowControl w:val="0"/>
      <w:autoSpaceDE/>
      <w:autoSpaceDN/>
      <w:spacing w:line="480" w:lineRule="auto"/>
      <w:ind w:firstLine="357"/>
      <w:outlineLvl w:val="0"/>
    </w:pPr>
    <w:rPr>
      <w:rFonts w:ascii="Arial" w:hAnsi="Arial"/>
      <w:b/>
      <w:sz w:val="22"/>
      <w:lang w:eastAsia="en-US"/>
    </w:rPr>
  </w:style>
  <w:style w:type="paragraph" w:styleId="2">
    <w:name w:val="heading 2"/>
    <w:basedOn w:val="a"/>
    <w:next w:val="a"/>
    <w:qFormat/>
    <w:rsid w:val="00670226"/>
    <w:pPr>
      <w:keepNext/>
      <w:spacing w:before="240" w:after="60"/>
      <w:outlineLvl w:val="1"/>
    </w:pPr>
    <w:rPr>
      <w:rFonts w:ascii="Arial" w:hAnsi="Arial" w:cs="Arial"/>
      <w:b/>
      <w:bCs/>
      <w:i/>
      <w:iCs/>
      <w:sz w:val="28"/>
      <w:szCs w:val="28"/>
    </w:rPr>
  </w:style>
  <w:style w:type="paragraph" w:styleId="3">
    <w:name w:val="heading 3"/>
    <w:basedOn w:val="a"/>
    <w:next w:val="a"/>
    <w:qFormat/>
    <w:rsid w:val="0067022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7B62"/>
    <w:pPr>
      <w:tabs>
        <w:tab w:val="left" w:pos="708"/>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497"/>
      <w:jc w:val="both"/>
    </w:pPr>
    <w:rPr>
      <w:rFonts w:ascii="Arial" w:hAnsi="Arial" w:cs="Arial"/>
      <w:sz w:val="22"/>
      <w:szCs w:val="22"/>
    </w:rPr>
  </w:style>
  <w:style w:type="paragraph" w:styleId="a4">
    <w:name w:val="Body Text Indent"/>
    <w:basedOn w:val="a"/>
    <w:rsid w:val="00F67B62"/>
    <w:pPr>
      <w:tabs>
        <w:tab w:val="left" w:pos="1416"/>
        <w:tab w:val="left" w:pos="2124"/>
        <w:tab w:val="left" w:pos="2832"/>
        <w:tab w:val="left" w:pos="3540"/>
        <w:tab w:val="left" w:pos="3828"/>
        <w:tab w:val="left" w:pos="4248"/>
        <w:tab w:val="left" w:pos="4724"/>
        <w:tab w:val="left" w:pos="5664"/>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51"/>
      <w:jc w:val="both"/>
    </w:pPr>
    <w:rPr>
      <w:rFonts w:ascii="Arial" w:hAnsi="Arial" w:cs="Arial"/>
      <w:sz w:val="22"/>
      <w:szCs w:val="22"/>
      <w:lang w:val="en-US"/>
    </w:rPr>
  </w:style>
  <w:style w:type="paragraph" w:styleId="20">
    <w:name w:val="Body Text 2"/>
    <w:basedOn w:val="a"/>
    <w:rsid w:val="00F67B62"/>
    <w:pPr>
      <w:tabs>
        <w:tab w:val="left" w:pos="708"/>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497"/>
      <w:jc w:val="both"/>
    </w:pPr>
    <w:rPr>
      <w:rFonts w:ascii="Arial" w:hAnsi="Arial" w:cs="Arial"/>
    </w:rPr>
  </w:style>
  <w:style w:type="paragraph" w:styleId="30">
    <w:name w:val="Body Text 3"/>
    <w:basedOn w:val="a"/>
    <w:rsid w:val="00EE29C9"/>
    <w:pPr>
      <w:spacing w:after="120"/>
    </w:pPr>
    <w:rPr>
      <w:sz w:val="16"/>
      <w:szCs w:val="16"/>
    </w:rPr>
  </w:style>
  <w:style w:type="character" w:styleId="a5">
    <w:name w:val="Hyperlink"/>
    <w:basedOn w:val="a0"/>
    <w:rsid w:val="00F67B62"/>
    <w:rPr>
      <w:color w:val="0000FF"/>
      <w:u w:val="single"/>
    </w:rPr>
  </w:style>
  <w:style w:type="paragraph" w:styleId="a6">
    <w:name w:val="footer"/>
    <w:basedOn w:val="a"/>
    <w:link w:val="a7"/>
    <w:uiPriority w:val="99"/>
    <w:rsid w:val="00F67B62"/>
    <w:pPr>
      <w:tabs>
        <w:tab w:val="center" w:pos="4677"/>
        <w:tab w:val="right" w:pos="9355"/>
      </w:tabs>
    </w:pPr>
  </w:style>
  <w:style w:type="character" w:styleId="a8">
    <w:name w:val="page number"/>
    <w:basedOn w:val="a0"/>
    <w:rsid w:val="00F67B62"/>
  </w:style>
  <w:style w:type="paragraph" w:styleId="a9">
    <w:name w:val="Balloon Text"/>
    <w:basedOn w:val="a"/>
    <w:semiHidden/>
    <w:rsid w:val="00F67B62"/>
    <w:rPr>
      <w:rFonts w:ascii="Tahoma" w:hAnsi="Tahoma" w:cs="Tahoma"/>
      <w:sz w:val="16"/>
      <w:szCs w:val="16"/>
    </w:rPr>
  </w:style>
  <w:style w:type="paragraph" w:styleId="aa">
    <w:name w:val="header"/>
    <w:basedOn w:val="a"/>
    <w:rsid w:val="005A1BBB"/>
    <w:pPr>
      <w:tabs>
        <w:tab w:val="center" w:pos="4677"/>
        <w:tab w:val="right" w:pos="9355"/>
      </w:tabs>
    </w:pPr>
  </w:style>
  <w:style w:type="character" w:customStyle="1" w:styleId="a7">
    <w:name w:val="Нижний колонтитул Знак"/>
    <w:basedOn w:val="a0"/>
    <w:link w:val="a6"/>
    <w:uiPriority w:val="99"/>
    <w:rsid w:val="002B4D7D"/>
  </w:style>
  <w:style w:type="paragraph" w:styleId="ab">
    <w:name w:val="List Paragraph"/>
    <w:basedOn w:val="a"/>
    <w:uiPriority w:val="34"/>
    <w:qFormat/>
    <w:rsid w:val="00FC50BD"/>
    <w:pPr>
      <w:ind w:left="720"/>
      <w:contextualSpacing/>
    </w:pPr>
  </w:style>
  <w:style w:type="paragraph" w:customStyle="1" w:styleId="ConsNormal">
    <w:name w:val="ConsNormal"/>
    <w:rsid w:val="00176BA9"/>
    <w:pPr>
      <w:widowControl w:val="0"/>
      <w:ind w:firstLine="720"/>
    </w:pPr>
    <w:rPr>
      <w:rFonts w:ascii="Arial" w:hAnsi="Arial"/>
      <w:snapToGrid w:val="0"/>
    </w:rPr>
  </w:style>
  <w:style w:type="paragraph" w:styleId="21">
    <w:name w:val="Body Text Indent 2"/>
    <w:basedOn w:val="a"/>
    <w:link w:val="22"/>
    <w:uiPriority w:val="99"/>
    <w:semiHidden/>
    <w:unhideWhenUsed/>
    <w:rsid w:val="00186D52"/>
    <w:pPr>
      <w:spacing w:after="120" w:line="480" w:lineRule="auto"/>
      <w:ind w:left="283"/>
    </w:pPr>
  </w:style>
  <w:style w:type="character" w:customStyle="1" w:styleId="22">
    <w:name w:val="Основной текст с отступом 2 Знак"/>
    <w:basedOn w:val="a0"/>
    <w:link w:val="21"/>
    <w:uiPriority w:val="99"/>
    <w:semiHidden/>
    <w:rsid w:val="00186D52"/>
  </w:style>
  <w:style w:type="paragraph" w:styleId="ac">
    <w:name w:val="No Spacing"/>
    <w:uiPriority w:val="1"/>
    <w:qFormat/>
    <w:rsid w:val="00747D31"/>
    <w:pPr>
      <w:autoSpaceDE w:val="0"/>
      <w:autoSpaceDN w:val="0"/>
    </w:pPr>
  </w:style>
  <w:style w:type="paragraph" w:customStyle="1" w:styleId="Style11">
    <w:name w:val="Style11"/>
    <w:basedOn w:val="a"/>
    <w:uiPriority w:val="99"/>
    <w:rsid w:val="008601E2"/>
    <w:pPr>
      <w:widowControl w:val="0"/>
      <w:adjustRightInd w:val="0"/>
    </w:pPr>
    <w:rPr>
      <w:rFonts w:ascii="Arial Unicode MS" w:eastAsia="Arial Unicode MS" w:hAnsiTheme="minorHAnsi" w:cs="Arial Unicode MS"/>
      <w:sz w:val="24"/>
      <w:szCs w:val="24"/>
    </w:rPr>
  </w:style>
  <w:style w:type="character" w:customStyle="1" w:styleId="FontStyle20">
    <w:name w:val="Font Style20"/>
    <w:basedOn w:val="a0"/>
    <w:uiPriority w:val="99"/>
    <w:rsid w:val="008601E2"/>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54545685">
      <w:bodyDiv w:val="1"/>
      <w:marLeft w:val="0"/>
      <w:marRight w:val="0"/>
      <w:marTop w:val="0"/>
      <w:marBottom w:val="0"/>
      <w:divBdr>
        <w:top w:val="none" w:sz="0" w:space="0" w:color="auto"/>
        <w:left w:val="none" w:sz="0" w:space="0" w:color="auto"/>
        <w:bottom w:val="none" w:sz="0" w:space="0" w:color="auto"/>
        <w:right w:val="none" w:sz="0" w:space="0" w:color="auto"/>
      </w:divBdr>
    </w:div>
    <w:div w:id="644697584">
      <w:bodyDiv w:val="1"/>
      <w:marLeft w:val="0"/>
      <w:marRight w:val="0"/>
      <w:marTop w:val="0"/>
      <w:marBottom w:val="0"/>
      <w:divBdr>
        <w:top w:val="none" w:sz="0" w:space="0" w:color="auto"/>
        <w:left w:val="none" w:sz="0" w:space="0" w:color="auto"/>
        <w:bottom w:val="none" w:sz="0" w:space="0" w:color="auto"/>
        <w:right w:val="none" w:sz="0" w:space="0" w:color="auto"/>
      </w:divBdr>
    </w:div>
    <w:div w:id="675426095">
      <w:bodyDiv w:val="1"/>
      <w:marLeft w:val="0"/>
      <w:marRight w:val="0"/>
      <w:marTop w:val="0"/>
      <w:marBottom w:val="0"/>
      <w:divBdr>
        <w:top w:val="none" w:sz="0" w:space="0" w:color="auto"/>
        <w:left w:val="none" w:sz="0" w:space="0" w:color="auto"/>
        <w:bottom w:val="none" w:sz="0" w:space="0" w:color="auto"/>
        <w:right w:val="none" w:sz="0" w:space="0" w:color="auto"/>
      </w:divBdr>
    </w:div>
    <w:div w:id="920405484">
      <w:bodyDiv w:val="1"/>
      <w:marLeft w:val="0"/>
      <w:marRight w:val="0"/>
      <w:marTop w:val="0"/>
      <w:marBottom w:val="0"/>
      <w:divBdr>
        <w:top w:val="none" w:sz="0" w:space="0" w:color="auto"/>
        <w:left w:val="none" w:sz="0" w:space="0" w:color="auto"/>
        <w:bottom w:val="none" w:sz="0" w:space="0" w:color="auto"/>
        <w:right w:val="none" w:sz="0" w:space="0" w:color="auto"/>
      </w:divBdr>
    </w:div>
    <w:div w:id="1675498638">
      <w:bodyDiv w:val="1"/>
      <w:marLeft w:val="0"/>
      <w:marRight w:val="0"/>
      <w:marTop w:val="0"/>
      <w:marBottom w:val="0"/>
      <w:divBdr>
        <w:top w:val="none" w:sz="0" w:space="0" w:color="auto"/>
        <w:left w:val="none" w:sz="0" w:space="0" w:color="auto"/>
        <w:bottom w:val="none" w:sz="0" w:space="0" w:color="auto"/>
        <w:right w:val="none" w:sz="0" w:space="0" w:color="auto"/>
      </w:divBdr>
    </w:div>
    <w:div w:id="1787776190">
      <w:bodyDiv w:val="1"/>
      <w:marLeft w:val="0"/>
      <w:marRight w:val="0"/>
      <w:marTop w:val="0"/>
      <w:marBottom w:val="0"/>
      <w:divBdr>
        <w:top w:val="none" w:sz="0" w:space="0" w:color="auto"/>
        <w:left w:val="none" w:sz="0" w:space="0" w:color="auto"/>
        <w:bottom w:val="none" w:sz="0" w:space="0" w:color="auto"/>
        <w:right w:val="none" w:sz="0" w:space="0" w:color="auto"/>
      </w:divBdr>
    </w:div>
    <w:div w:id="19273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C5D4-3BB5-4DD9-B6FB-AA133566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4741</Words>
  <Characters>27025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vt:lpstr>
    </vt:vector>
  </TitlesOfParts>
  <Company>M&amp;M Moscow</Company>
  <LinksUpToDate>false</LinksUpToDate>
  <CharactersWithSpaces>31703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dc:title>
  <dc:creator>Borisova Zhanna</dc:creator>
  <cp:lastModifiedBy>LapshinaMR</cp:lastModifiedBy>
  <cp:revision>7</cp:revision>
  <cp:lastPrinted>2013-11-12T10:58:00Z</cp:lastPrinted>
  <dcterms:created xsi:type="dcterms:W3CDTF">2016-04-29T08:01:00Z</dcterms:created>
  <dcterms:modified xsi:type="dcterms:W3CDTF">2017-12-07T09:48:00Z</dcterms:modified>
</cp:coreProperties>
</file>